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8" w:rsidRDefault="00527028" w:rsidP="00527028">
      <w:pPr>
        <w:pStyle w:val="a3"/>
        <w:spacing w:before="0" w:beforeAutospacing="0" w:after="0" w:afterAutospacing="0"/>
        <w:jc w:val="center"/>
        <w:rPr>
          <w:i/>
          <w:color w:val="1A1A1A"/>
          <w:sz w:val="32"/>
          <w:szCs w:val="32"/>
          <w:shd w:val="clear" w:color="auto" w:fill="FFFFFF"/>
        </w:rPr>
      </w:pPr>
      <w:r w:rsidRPr="003810C7">
        <w:rPr>
          <w:i/>
          <w:color w:val="1A1A1A"/>
          <w:sz w:val="32"/>
          <w:szCs w:val="32"/>
          <w:shd w:val="clear" w:color="auto" w:fill="FFFFFF"/>
        </w:rPr>
        <w:t>Аннотация к рабочей программе по предмету «</w:t>
      </w:r>
      <w:r>
        <w:rPr>
          <w:i/>
          <w:color w:val="1A1A1A"/>
          <w:sz w:val="32"/>
          <w:szCs w:val="32"/>
          <w:shd w:val="clear" w:color="auto" w:fill="FFFFFF"/>
        </w:rPr>
        <w:t>Математика</w:t>
      </w:r>
      <w:r w:rsidRPr="003810C7">
        <w:rPr>
          <w:i/>
          <w:color w:val="1A1A1A"/>
          <w:sz w:val="32"/>
          <w:szCs w:val="32"/>
          <w:shd w:val="clear" w:color="auto" w:fill="FFFFFF"/>
        </w:rPr>
        <w:t>»</w:t>
      </w:r>
    </w:p>
    <w:p w:rsidR="00527028" w:rsidRPr="003810C7" w:rsidRDefault="00527028" w:rsidP="00527028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i/>
          <w:sz w:val="32"/>
          <w:szCs w:val="32"/>
        </w:rPr>
      </w:pPr>
      <w:r>
        <w:rPr>
          <w:i/>
          <w:color w:val="1A1A1A"/>
          <w:sz w:val="32"/>
          <w:szCs w:val="32"/>
          <w:shd w:val="clear" w:color="auto" w:fill="FFFFFF"/>
        </w:rPr>
        <w:t>1-4 класс</w:t>
      </w:r>
    </w:p>
    <w:p w:rsidR="00527028" w:rsidRDefault="00527028" w:rsidP="0052702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527028" w:rsidRPr="00C97E2D" w:rsidRDefault="00527028" w:rsidP="00527028">
      <w:pPr>
        <w:spacing w:after="0" w:line="264" w:lineRule="auto"/>
        <w:jc w:val="both"/>
      </w:pPr>
      <w:r w:rsidRPr="00C97E2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27028" w:rsidRPr="00C97E2D" w:rsidRDefault="00527028" w:rsidP="00527028">
      <w:pPr>
        <w:spacing w:after="0" w:line="264" w:lineRule="auto"/>
        <w:ind w:left="120"/>
        <w:jc w:val="both"/>
      </w:pPr>
    </w:p>
    <w:p w:rsidR="00527028" w:rsidRPr="00C97E2D" w:rsidRDefault="00527028" w:rsidP="00527028">
      <w:pPr>
        <w:spacing w:after="0" w:line="264" w:lineRule="auto"/>
        <w:ind w:firstLine="600"/>
        <w:jc w:val="both"/>
      </w:pPr>
      <w:proofErr w:type="gramStart"/>
      <w:r w:rsidRPr="00C97E2D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proofErr w:type="gramStart"/>
      <w:r w:rsidRPr="00C97E2D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97E2D">
        <w:rPr>
          <w:rFonts w:ascii="Calibri" w:hAnsi="Calibri"/>
          <w:color w:val="000000"/>
          <w:sz w:val="28"/>
        </w:rPr>
        <w:t xml:space="preserve">– </w:t>
      </w:r>
      <w:r w:rsidRPr="00C97E2D">
        <w:rPr>
          <w:rFonts w:ascii="Times New Roman" w:hAnsi="Times New Roman"/>
          <w:color w:val="000000"/>
          <w:sz w:val="28"/>
        </w:rPr>
        <w:t>целое», «больше</w:t>
      </w:r>
      <w:r w:rsidRPr="00C97E2D">
        <w:rPr>
          <w:rFonts w:ascii="Times New Roman" w:hAnsi="Times New Roman"/>
          <w:color w:val="333333"/>
          <w:sz w:val="28"/>
        </w:rPr>
        <w:t xml:space="preserve"> – </w:t>
      </w:r>
      <w:r w:rsidRPr="00C97E2D">
        <w:rPr>
          <w:rFonts w:ascii="Times New Roman" w:hAnsi="Times New Roman"/>
          <w:color w:val="000000"/>
          <w:sz w:val="28"/>
        </w:rPr>
        <w:t>меньше», «равно</w:t>
      </w:r>
      <w:r w:rsidRPr="00C97E2D">
        <w:rPr>
          <w:rFonts w:ascii="Times New Roman" w:hAnsi="Times New Roman"/>
          <w:color w:val="333333"/>
          <w:sz w:val="28"/>
        </w:rPr>
        <w:t xml:space="preserve"> – </w:t>
      </w:r>
      <w:r w:rsidRPr="00C97E2D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527028" w:rsidRPr="00C97E2D" w:rsidRDefault="00527028" w:rsidP="00527028">
      <w:pPr>
        <w:spacing w:after="0" w:line="264" w:lineRule="auto"/>
        <w:ind w:firstLine="600"/>
        <w:jc w:val="both"/>
      </w:pPr>
      <w:proofErr w:type="gramStart"/>
      <w:r w:rsidRPr="00C97E2D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C97E2D">
        <w:rPr>
          <w:rFonts w:ascii="Times New Roman" w:hAnsi="Times New Roman"/>
          <w:color w:val="000000"/>
          <w:sz w:val="28"/>
        </w:rPr>
        <w:t>коррелирующие</w:t>
      </w:r>
      <w:proofErr w:type="spellEnd"/>
      <w:r w:rsidRPr="00C97E2D">
        <w:rPr>
          <w:rFonts w:ascii="Times New Roman" w:hAnsi="Times New Roman"/>
          <w:color w:val="000000"/>
          <w:sz w:val="28"/>
        </w:rPr>
        <w:t xml:space="preserve"> со становлением личности обучающегося: 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C97E2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C97E2D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C97E2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97E2D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97E2D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527028" w:rsidRDefault="00527028" w:rsidP="005270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97E2D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97E2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97E2D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527028" w:rsidRDefault="00527028" w:rsidP="00527028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Модуль «Школьный урок» 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1-4 классов</w:t>
      </w:r>
    </w:p>
    <w:p w:rsidR="00527028" w:rsidRDefault="00527028" w:rsidP="00527028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27028" w:rsidRPr="00866644" w:rsidRDefault="00527028" w:rsidP="0052702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Реализация школьными педагогами воспитательного потенциала урока предполагает следующее</w:t>
      </w:r>
      <w:r w:rsidRPr="00866644">
        <w:rPr>
          <w:i/>
          <w:iCs/>
          <w:color w:val="000000"/>
        </w:rPr>
        <w:t>: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27028" w:rsidRPr="00866644" w:rsidRDefault="00527028" w:rsidP="0052702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proofErr w:type="gramStart"/>
      <w:r w:rsidRPr="00866644">
        <w:rPr>
          <w:i/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использования современных образовательных технологий;</w:t>
      </w: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527028" w:rsidRPr="00866644" w:rsidRDefault="00527028" w:rsidP="00527028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527028" w:rsidRPr="007E1952" w:rsidRDefault="00527028" w:rsidP="005270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lastRenderedPageBreak/>
        <w:t xml:space="preserve">Уроки математики должны воспитывать у учащихся логическую культуру мышления, строгость и стройность в </w:t>
      </w:r>
      <w:proofErr w:type="spellStart"/>
      <w:r w:rsidRPr="007E1952">
        <w:rPr>
          <w:rFonts w:ascii="Times New Roman" w:hAnsi="Times New Roman" w:cs="Times New Roman"/>
          <w:sz w:val="24"/>
          <w:szCs w:val="24"/>
        </w:rPr>
        <w:t>умозаключениях</w:t>
      </w:r>
      <w:proofErr w:type="gramStart"/>
      <w:r w:rsidRPr="007E1952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E1952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7E1952">
        <w:rPr>
          <w:rFonts w:ascii="Times New Roman" w:hAnsi="Times New Roman" w:cs="Times New Roman"/>
          <w:sz w:val="24"/>
          <w:szCs w:val="24"/>
        </w:rPr>
        <w:t xml:space="preserve"> математических задач дает возможность значительно расширить кругозор учащихся, поднять их общий культурный уровень.</w:t>
      </w:r>
    </w:p>
    <w:p w:rsidR="00527028" w:rsidRPr="00470491" w:rsidRDefault="00527028" w:rsidP="00527028">
      <w:pPr>
        <w:spacing w:after="0" w:line="264" w:lineRule="auto"/>
        <w:ind w:firstLine="600"/>
        <w:jc w:val="both"/>
      </w:pPr>
      <w:r w:rsidRPr="00470491">
        <w:rPr>
          <w:rFonts w:ascii="Times New Roman" w:hAnsi="Times New Roman" w:cs="Times New Roman"/>
          <w:sz w:val="24"/>
          <w:szCs w:val="24"/>
        </w:rPr>
        <w:t>Занимаясь математикой, каждый ученик</w:t>
      </w:r>
      <w:r w:rsidRPr="007E1952">
        <w:rPr>
          <w:rFonts w:ascii="Times New Roman" w:hAnsi="Times New Roman" w:cs="Times New Roman"/>
          <w:sz w:val="24"/>
          <w:szCs w:val="24"/>
        </w:rPr>
        <w:t> </w:t>
      </w:r>
      <w:r w:rsidRPr="00470491">
        <w:rPr>
          <w:rFonts w:ascii="Times New Roman" w:hAnsi="Times New Roman" w:cs="Times New Roman"/>
          <w:sz w:val="24"/>
          <w:szCs w:val="24"/>
        </w:rPr>
        <w:t>воспитывает</w:t>
      </w:r>
      <w:r w:rsidRPr="007E1952">
        <w:rPr>
          <w:rFonts w:ascii="Times New Roman" w:hAnsi="Times New Roman" w:cs="Times New Roman"/>
          <w:sz w:val="24"/>
          <w:szCs w:val="24"/>
        </w:rPr>
        <w:t> </w:t>
      </w:r>
      <w:r w:rsidRPr="00470491">
        <w:rPr>
          <w:rFonts w:ascii="Times New Roman" w:hAnsi="Times New Roman" w:cs="Times New Roman"/>
          <w:sz w:val="24"/>
          <w:szCs w:val="24"/>
        </w:rPr>
        <w:t>в себе такие личностные черты характера, как справедливость и честность; привыкает быть предельно объективным. Честная и добросовестная работа на</w:t>
      </w:r>
      <w:r w:rsidRPr="007E1952">
        <w:rPr>
          <w:rFonts w:ascii="Times New Roman" w:hAnsi="Times New Roman" w:cs="Times New Roman"/>
          <w:sz w:val="24"/>
          <w:szCs w:val="24"/>
        </w:rPr>
        <w:t> </w:t>
      </w:r>
      <w:r w:rsidRPr="00470491">
        <w:rPr>
          <w:rFonts w:ascii="Times New Roman" w:hAnsi="Times New Roman" w:cs="Times New Roman"/>
          <w:sz w:val="24"/>
          <w:szCs w:val="24"/>
        </w:rPr>
        <w:t>уроках</w:t>
      </w:r>
      <w:r w:rsidRPr="007E1952">
        <w:rPr>
          <w:rFonts w:ascii="Times New Roman" w:hAnsi="Times New Roman" w:cs="Times New Roman"/>
          <w:sz w:val="24"/>
          <w:szCs w:val="24"/>
        </w:rPr>
        <w:t> </w:t>
      </w:r>
      <w:r w:rsidRPr="00470491">
        <w:rPr>
          <w:rFonts w:ascii="Times New Roman" w:hAnsi="Times New Roman" w:cs="Times New Roman"/>
          <w:sz w:val="24"/>
          <w:szCs w:val="24"/>
        </w:rPr>
        <w:t>математики требует напряженной умственной работы, внимания, терпимости в преодолении различных трудностей. Поэтому</w:t>
      </w:r>
      <w:r w:rsidRPr="007E1952">
        <w:rPr>
          <w:rFonts w:ascii="Times New Roman" w:hAnsi="Times New Roman" w:cs="Times New Roman"/>
          <w:sz w:val="24"/>
          <w:szCs w:val="24"/>
        </w:rPr>
        <w:t> </w:t>
      </w:r>
      <w:r w:rsidRPr="00470491">
        <w:rPr>
          <w:rFonts w:ascii="Times New Roman" w:hAnsi="Times New Roman" w:cs="Times New Roman"/>
          <w:sz w:val="24"/>
          <w:szCs w:val="24"/>
        </w:rPr>
        <w:t>уроки математики воспитывают</w:t>
      </w:r>
      <w:r w:rsidRPr="007E1952">
        <w:rPr>
          <w:rFonts w:ascii="Times New Roman" w:hAnsi="Times New Roman" w:cs="Times New Roman"/>
          <w:sz w:val="24"/>
          <w:szCs w:val="24"/>
        </w:rPr>
        <w:t> </w:t>
      </w:r>
      <w:r w:rsidRPr="00470491">
        <w:rPr>
          <w:rFonts w:ascii="Times New Roman" w:hAnsi="Times New Roman" w:cs="Times New Roman"/>
          <w:sz w:val="24"/>
          <w:szCs w:val="24"/>
        </w:rPr>
        <w:t>в учениках трудолюбие, настойчивость, упорство, умение соглашаться с мнениями других, доводить дело до конца, ответственность.</w:t>
      </w:r>
    </w:p>
    <w:p w:rsidR="00527028" w:rsidRPr="00C97E2D" w:rsidRDefault="00527028" w:rsidP="00527028">
      <w:pPr>
        <w:spacing w:after="0" w:line="264" w:lineRule="auto"/>
        <w:ind w:firstLine="600"/>
        <w:jc w:val="both"/>
      </w:pPr>
      <w:r w:rsidRPr="00C97E2D">
        <w:rPr>
          <w:rFonts w:ascii="Times New Roman" w:hAnsi="Times New Roman"/>
          <w:color w:val="000000"/>
          <w:sz w:val="28"/>
        </w:rPr>
        <w:t>‌</w:t>
      </w:r>
      <w:bookmarkStart w:id="0" w:name="bc284a2b-8dc7-47b2-bec2-e0e566c832dd"/>
      <w:r w:rsidRPr="00C97E2D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C97E2D">
        <w:rPr>
          <w:rFonts w:ascii="Times New Roman" w:hAnsi="Times New Roman"/>
          <w:color w:val="000000"/>
          <w:sz w:val="28"/>
        </w:rPr>
        <w:t>‌‌</w:t>
      </w:r>
    </w:p>
    <w:p w:rsidR="00276E35" w:rsidRDefault="00276E35"/>
    <w:sectPr w:rsidR="0027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27028"/>
    <w:rsid w:val="00276E35"/>
    <w:rsid w:val="0052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7028"/>
    <w:rPr>
      <w:b/>
      <w:bCs/>
    </w:rPr>
  </w:style>
  <w:style w:type="paragraph" w:styleId="a5">
    <w:name w:val="No Spacing"/>
    <w:uiPriority w:val="1"/>
    <w:qFormat/>
    <w:rsid w:val="0052702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1271</Words>
  <Characters>7249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2024-09-08T15:07:00Z</dcterms:created>
  <dcterms:modified xsi:type="dcterms:W3CDTF">2024-09-08T15:12:00Z</dcterms:modified>
</cp:coreProperties>
</file>