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21" w:rsidRDefault="00542021" w:rsidP="00542021">
      <w:pPr>
        <w:pStyle w:val="a3"/>
        <w:spacing w:before="0" w:beforeAutospacing="0" w:after="0" w:afterAutospacing="0"/>
        <w:jc w:val="center"/>
        <w:rPr>
          <w:i/>
          <w:color w:val="1A1A1A"/>
          <w:sz w:val="32"/>
          <w:szCs w:val="32"/>
          <w:shd w:val="clear" w:color="auto" w:fill="FFFFFF"/>
        </w:rPr>
      </w:pPr>
      <w:r w:rsidRPr="003810C7">
        <w:rPr>
          <w:i/>
          <w:color w:val="1A1A1A"/>
          <w:sz w:val="32"/>
          <w:szCs w:val="32"/>
          <w:shd w:val="clear" w:color="auto" w:fill="FFFFFF"/>
        </w:rPr>
        <w:t>Аннотация к рабочей программе по предмету «</w:t>
      </w:r>
      <w:r w:rsidR="007F6EA1">
        <w:rPr>
          <w:i/>
          <w:color w:val="1A1A1A"/>
          <w:sz w:val="32"/>
          <w:szCs w:val="32"/>
          <w:shd w:val="clear" w:color="auto" w:fill="FFFFFF"/>
        </w:rPr>
        <w:t>Труд (</w:t>
      </w:r>
      <w:r>
        <w:rPr>
          <w:i/>
          <w:color w:val="1A1A1A"/>
          <w:sz w:val="32"/>
          <w:szCs w:val="32"/>
          <w:shd w:val="clear" w:color="auto" w:fill="FFFFFF"/>
        </w:rPr>
        <w:t>Технология</w:t>
      </w:r>
      <w:r w:rsidR="007F6EA1">
        <w:rPr>
          <w:i/>
          <w:color w:val="1A1A1A"/>
          <w:sz w:val="32"/>
          <w:szCs w:val="32"/>
          <w:shd w:val="clear" w:color="auto" w:fill="FFFFFF"/>
        </w:rPr>
        <w:t>)</w:t>
      </w:r>
      <w:bookmarkStart w:id="0" w:name="_GoBack"/>
      <w:bookmarkEnd w:id="0"/>
      <w:r w:rsidRPr="003810C7">
        <w:rPr>
          <w:i/>
          <w:color w:val="1A1A1A"/>
          <w:sz w:val="32"/>
          <w:szCs w:val="32"/>
          <w:shd w:val="clear" w:color="auto" w:fill="FFFFFF"/>
        </w:rPr>
        <w:t>»</w:t>
      </w:r>
    </w:p>
    <w:p w:rsidR="00542021" w:rsidRPr="003810C7" w:rsidRDefault="00542021" w:rsidP="00542021">
      <w:pPr>
        <w:pStyle w:val="a3"/>
        <w:spacing w:before="0" w:beforeAutospacing="0" w:after="0" w:afterAutospacing="0"/>
        <w:jc w:val="center"/>
        <w:rPr>
          <w:rStyle w:val="a4"/>
          <w:rFonts w:eastAsiaTheme="majorEastAsia"/>
          <w:i/>
          <w:sz w:val="32"/>
          <w:szCs w:val="32"/>
        </w:rPr>
      </w:pPr>
      <w:r>
        <w:rPr>
          <w:i/>
          <w:color w:val="1A1A1A"/>
          <w:sz w:val="32"/>
          <w:szCs w:val="32"/>
          <w:shd w:val="clear" w:color="auto" w:fill="FFFFFF"/>
        </w:rPr>
        <w:t>1-4 класс</w:t>
      </w:r>
    </w:p>
    <w:p w:rsidR="00542021" w:rsidRPr="004A3AF9" w:rsidRDefault="00542021" w:rsidP="00542021">
      <w:pPr>
        <w:spacing w:after="0"/>
        <w:ind w:left="120"/>
      </w:pPr>
    </w:p>
    <w:p w:rsidR="00542021" w:rsidRPr="004A3AF9" w:rsidRDefault="00542021" w:rsidP="00542021">
      <w:pPr>
        <w:spacing w:after="0" w:line="264" w:lineRule="auto"/>
        <w:ind w:left="120"/>
        <w:jc w:val="both"/>
      </w:pPr>
      <w:r w:rsidRPr="004A3AF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42021" w:rsidRDefault="00542021" w:rsidP="005420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21127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21127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42021" w:rsidRDefault="00542021" w:rsidP="005420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21127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42021" w:rsidRDefault="00542021" w:rsidP="00542021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F5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Модуль «Школьный урок» для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1-4 классов</w:t>
      </w:r>
    </w:p>
    <w:p w:rsidR="00542021" w:rsidRDefault="00542021" w:rsidP="00542021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542021" w:rsidRPr="00866644" w:rsidRDefault="00542021" w:rsidP="00542021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Реализация школьными педагогами воспитательного потенциала урока предполагает следующее</w:t>
      </w:r>
      <w:r w:rsidRPr="00866644">
        <w:rPr>
          <w:i/>
          <w:iCs/>
          <w:color w:val="000000"/>
        </w:rPr>
        <w:t>:</w:t>
      </w:r>
    </w:p>
    <w:p w:rsidR="00542021" w:rsidRPr="00866644" w:rsidRDefault="00542021" w:rsidP="005420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42021" w:rsidRPr="00866644" w:rsidRDefault="00542021" w:rsidP="005420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42021" w:rsidRPr="00866644" w:rsidRDefault="00542021" w:rsidP="005420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42021" w:rsidRPr="00866644" w:rsidRDefault="00542021" w:rsidP="005420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</w:t>
      </w:r>
      <w:r w:rsidRPr="00866644">
        <w:rPr>
          <w:i/>
          <w:color w:val="000000"/>
        </w:rPr>
        <w:lastRenderedPageBreak/>
        <w:t>текстов для чтения, задач для решения, проблемных ситуаций для обсуждения в классе;</w:t>
      </w:r>
    </w:p>
    <w:p w:rsidR="00542021" w:rsidRPr="00866644" w:rsidRDefault="00542021" w:rsidP="005420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42021" w:rsidRPr="00866644" w:rsidRDefault="00542021" w:rsidP="005420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42021" w:rsidRPr="00866644" w:rsidRDefault="00542021" w:rsidP="005420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r w:rsidRPr="00866644">
        <w:rPr>
          <w:i/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42021" w:rsidRPr="00866644" w:rsidRDefault="00542021" w:rsidP="0054202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  <w:proofErr w:type="gramStart"/>
      <w:r w:rsidRPr="00866644">
        <w:rPr>
          <w:i/>
          <w:color w:val="000000"/>
        </w:rPr>
        <w:t>инициирование</w:t>
      </w:r>
      <w:proofErr w:type="gramEnd"/>
      <w:r w:rsidRPr="00866644">
        <w:rPr>
          <w:i/>
          <w:color w:val="000000"/>
        </w:rPr>
        <w:t xml:space="preserve">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42021" w:rsidRPr="00866644" w:rsidRDefault="00542021" w:rsidP="00542021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2021" w:rsidRPr="00866644" w:rsidRDefault="00542021" w:rsidP="00542021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542021" w:rsidRPr="00866644" w:rsidRDefault="00542021" w:rsidP="00542021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542021" w:rsidRPr="00866644" w:rsidRDefault="00542021" w:rsidP="00542021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542021" w:rsidRPr="00866644" w:rsidRDefault="00542021" w:rsidP="00542021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542021" w:rsidRPr="00866644" w:rsidRDefault="00542021" w:rsidP="00542021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— использования современных образовательных технологий;</w:t>
      </w:r>
    </w:p>
    <w:p w:rsidR="00542021" w:rsidRPr="00866644" w:rsidRDefault="00542021" w:rsidP="00542021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542021" w:rsidRPr="00866644" w:rsidRDefault="00542021" w:rsidP="00542021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644">
        <w:rPr>
          <w:rFonts w:ascii="Times New Roman" w:hAnsi="Times New Roman" w:cs="Times New Roman"/>
          <w:i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42021" w:rsidRDefault="00542021" w:rsidP="0054202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542021" w:rsidRPr="00121127" w:rsidRDefault="00542021" w:rsidP="00542021">
      <w:pPr>
        <w:numPr>
          <w:ilvl w:val="0"/>
          <w:numId w:val="3"/>
        </w:numPr>
        <w:spacing w:after="0" w:line="264" w:lineRule="auto"/>
        <w:jc w:val="both"/>
      </w:pPr>
      <w:r w:rsidRPr="00121127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42021" w:rsidRPr="00121127" w:rsidRDefault="00542021" w:rsidP="00542021">
      <w:pPr>
        <w:numPr>
          <w:ilvl w:val="0"/>
          <w:numId w:val="3"/>
        </w:numPr>
        <w:spacing w:after="0" w:line="264" w:lineRule="auto"/>
        <w:jc w:val="both"/>
      </w:pPr>
      <w:r w:rsidRPr="00121127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42021" w:rsidRPr="00121127" w:rsidRDefault="00542021" w:rsidP="00542021">
      <w:pPr>
        <w:numPr>
          <w:ilvl w:val="0"/>
          <w:numId w:val="3"/>
        </w:numPr>
        <w:spacing w:after="0" w:line="264" w:lineRule="auto"/>
        <w:jc w:val="both"/>
      </w:pPr>
      <w:r w:rsidRPr="00121127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12112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21127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42021" w:rsidRDefault="00542021" w:rsidP="005420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42021" w:rsidRPr="00121127" w:rsidRDefault="00542021" w:rsidP="00542021">
      <w:pPr>
        <w:spacing w:after="0" w:line="264" w:lineRule="auto"/>
        <w:ind w:firstLine="600"/>
        <w:jc w:val="both"/>
      </w:pPr>
      <w:r w:rsidRPr="00121127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42021" w:rsidRDefault="00542021" w:rsidP="005420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8F11A6" w:rsidRDefault="008F11A6"/>
    <w:sectPr w:rsidR="008F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F17EA"/>
    <w:multiLevelType w:val="multilevel"/>
    <w:tmpl w:val="215658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021"/>
    <w:rsid w:val="00542021"/>
    <w:rsid w:val="007F6EA1"/>
    <w:rsid w:val="008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2C4EA-FA3E-42D4-96B4-2647298D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021"/>
    <w:rPr>
      <w:b/>
      <w:bCs/>
    </w:rPr>
  </w:style>
  <w:style w:type="paragraph" w:styleId="a5">
    <w:name w:val="No Spacing"/>
    <w:uiPriority w:val="1"/>
    <w:qFormat/>
    <w:rsid w:val="0054202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1327</Words>
  <Characters>7564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4-1-6</cp:lastModifiedBy>
  <cp:revision>4</cp:revision>
  <dcterms:created xsi:type="dcterms:W3CDTF">2024-09-08T15:39:00Z</dcterms:created>
  <dcterms:modified xsi:type="dcterms:W3CDTF">2024-09-09T11:31:00Z</dcterms:modified>
</cp:coreProperties>
</file>