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0"/>
        <w:tblW w:w="9558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345AF5" w:rsidRPr="00E33758">
        <w:trPr>
          <w:trHeight w:val="1630"/>
        </w:trPr>
        <w:tc>
          <w:tcPr>
            <w:tcW w:w="9558" w:type="dxa"/>
            <w:gridSpan w:val="3"/>
          </w:tcPr>
          <w:p w:rsidR="00345AF5" w:rsidRDefault="00E33758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муниципальное АВТОНОМНОе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br/>
              <w:t>общеобразовательное учреждение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br/>
              <w:t>«Средняя школа № 152 ИМЕНИ А.Д. БЕРЕЗИНА»</w:t>
            </w:r>
          </w:p>
        </w:tc>
      </w:tr>
      <w:tr w:rsidR="00345AF5" w:rsidRPr="00E33758">
        <w:trPr>
          <w:trHeight w:val="1409"/>
        </w:trPr>
        <w:tc>
          <w:tcPr>
            <w:tcW w:w="3876" w:type="dxa"/>
          </w:tcPr>
          <w:p w:rsidR="00345AF5" w:rsidRDefault="00E33758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СОГЛАСОВАНО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научно-методическим советом МАОУ СШ № 152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Протокол № 5 от 28.08.2023</w:t>
            </w:r>
          </w:p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543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138" w:type="dxa"/>
          </w:tcPr>
          <w:p w:rsidR="00345AF5" w:rsidRDefault="00E33758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приказ № 600/ш от 30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.08.2023</w:t>
            </w:r>
          </w:p>
        </w:tc>
      </w:tr>
      <w:tr w:rsidR="00345AF5" w:rsidRPr="00E33758">
        <w:trPr>
          <w:trHeight w:val="1351"/>
        </w:trPr>
        <w:tc>
          <w:tcPr>
            <w:tcW w:w="3876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543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138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345AF5">
        <w:trPr>
          <w:trHeight w:val="2273"/>
        </w:trPr>
        <w:tc>
          <w:tcPr>
            <w:tcW w:w="9558" w:type="dxa"/>
            <w:gridSpan w:val="3"/>
          </w:tcPr>
          <w:p w:rsidR="00345AF5" w:rsidRDefault="00E33758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РАБОЧАЯ ПРОГРАММА</w:t>
            </w:r>
          </w:p>
          <w:p w:rsidR="00345AF5" w:rsidRDefault="00E33758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по МАТЕМАТИКЕ</w:t>
            </w:r>
          </w:p>
          <w:p w:rsidR="00345AF5" w:rsidRDefault="00E3375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  <w:t xml:space="preserve">6 класс </w:t>
            </w:r>
          </w:p>
          <w:p w:rsidR="00345AF5" w:rsidRDefault="00345A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345AF5" w:rsidRDefault="00E33758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НА 2023-2024 УЧЕБНЫЙ ГОД</w:t>
            </w:r>
          </w:p>
          <w:p w:rsidR="00345AF5" w:rsidRDefault="00345A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345AF5" w:rsidRDefault="00345AF5" w:rsidP="00E33758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</w:tc>
      </w:tr>
      <w:tr w:rsidR="00345AF5">
        <w:trPr>
          <w:trHeight w:val="1220"/>
        </w:trPr>
        <w:tc>
          <w:tcPr>
            <w:tcW w:w="9558" w:type="dxa"/>
            <w:gridSpan w:val="3"/>
          </w:tcPr>
          <w:p w:rsidR="00345AF5" w:rsidRDefault="00345AF5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345AF5">
        <w:trPr>
          <w:trHeight w:val="2001"/>
        </w:trPr>
        <w:tc>
          <w:tcPr>
            <w:tcW w:w="3876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543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138" w:type="dxa"/>
          </w:tcPr>
          <w:p w:rsidR="00345AF5" w:rsidRDefault="00345AF5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345AF5">
        <w:trPr>
          <w:trHeight w:val="241"/>
        </w:trPr>
        <w:tc>
          <w:tcPr>
            <w:tcW w:w="9558" w:type="dxa"/>
            <w:gridSpan w:val="3"/>
          </w:tcPr>
          <w:p w:rsidR="00345AF5" w:rsidRDefault="00345AF5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345AF5" w:rsidRDefault="00345AF5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345AF5" w:rsidRDefault="00345AF5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345AF5" w:rsidRDefault="00345AF5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345AF5" w:rsidRDefault="00E33758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 xml:space="preserve"> </w:t>
            </w:r>
          </w:p>
          <w:p w:rsidR="00345AF5" w:rsidRDefault="00345AF5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345AF5" w:rsidRDefault="00E33758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г. Красноярск, 2023</w:t>
            </w:r>
          </w:p>
          <w:p w:rsidR="00E33758" w:rsidRDefault="00E33758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E33758" w:rsidRDefault="00E33758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E33758" w:rsidRDefault="00E33758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  <w:p w:rsidR="00E33758" w:rsidRDefault="00E33758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bookmarkStart w:id="0" w:name="_GoBack"/>
            <w:bookmarkEnd w:id="0"/>
          </w:p>
        </w:tc>
      </w:tr>
    </w:tbl>
    <w:p w:rsidR="00345AF5" w:rsidRDefault="00E33758">
      <w:pPr>
        <w:rPr>
          <w:lang w:val="ru-RU" w:eastAsia="ru-RU" w:bidi="ru-RU"/>
        </w:rPr>
      </w:pPr>
      <w:bookmarkStart w:id="1" w:name="block-6929270"/>
      <w:bookmarkEnd w:id="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ПОЯСНИТЕЛЬНАЯ ЗАПИСКА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Приоритетными целями обучения математике в 5–6 классах являются:</w:t>
      </w:r>
    </w:p>
    <w:p w:rsidR="00345AF5" w:rsidRDefault="00E33758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продолжение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45AF5" w:rsidRDefault="00E33758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интеллектуальных и творческих способностей обучающихся, познавательной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активности, исследовательских умений, интереса к изучению математики;</w:t>
      </w:r>
    </w:p>
    <w:p w:rsidR="00345AF5" w:rsidRDefault="00E33758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подведение обучающихся на доступном для них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уровне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к осознанию взаимосвязи математики и окружающего мира;</w:t>
      </w:r>
    </w:p>
    <w:p w:rsidR="00345AF5" w:rsidRDefault="00E33758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формирование функциональной математической грамотности: умения распознавать мат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Основные линии содержания курса математи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лементами алгебры и описательной статистики.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Изучение арифметического материала начинается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со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теории делимости.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этап в изучении дробей, где происходит совершенствование навыков сравнения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начале 6 класса происходит знакомство с понятием процента.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а» выделяется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подтема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 обучении решению текстовых задач в 5–6 клас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программе учебного курса «Математика» предусмотрено формирование пропедевтических алгебраическ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используется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прежде всего для записи общих утверждений и предложений, формул, в частности для вычисления геометри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ческих величин, в качестве «заместителя» числа.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ии, который осуществляется на наглядно-практическом уровне, опирается на наглядно-образное мышление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полученные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 уровне начального общего обра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зования, систематизируются и расширяются.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начала описательной статистики.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‌</w:t>
      </w:r>
      <w:bookmarkStart w:id="2" w:name="b3bba1d8-96c6-4edf-a714-0cf8fa85e20b"/>
      <w:r>
        <w:rPr>
          <w:rFonts w:ascii="Times New Roman" w:hAnsi="Times New Roman"/>
          <w:color w:val="000000"/>
          <w:sz w:val="28"/>
          <w:lang w:val="ru-RU" w:eastAsia="ru-RU" w:bidi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>
        <w:rPr>
          <w:rFonts w:ascii="Times New Roman" w:hAnsi="Times New Roman"/>
          <w:color w:val="000000"/>
          <w:sz w:val="28"/>
          <w:lang w:val="ru-RU" w:eastAsia="ru-RU" w:bidi="ru-RU"/>
        </w:rPr>
        <w:t>‌‌‌</w:t>
      </w:r>
    </w:p>
    <w:p w:rsidR="00345AF5" w:rsidRDefault="00E33758">
      <w:pPr>
        <w:pStyle w:val="a3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  <w:t>Модуль «Школьный урок» для 5-9 классов</w:t>
      </w:r>
    </w:p>
    <w:p w:rsidR="00345AF5" w:rsidRDefault="00345AF5">
      <w:pPr>
        <w:pStyle w:val="a3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</w:pP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Уроки организуются с обязательным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1.    Поддержание интереса к учению, к процессу познания, акти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визации познавательной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3.    Формирование умений и навыков организации учащимися своей 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4.    Воспитание культуры общения (организация общения на уроке, формирования учителем 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умений слушать, высказывать и аргументировать своё мнение).</w:t>
      </w: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345AF5" w:rsidRDefault="00E3375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6.    Во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спитание гуманности (характер отношений «учитель – ученик», регулирование учителем отношений между учащимися).</w:t>
      </w:r>
    </w:p>
    <w:p w:rsidR="00345AF5" w:rsidRDefault="00345AF5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</w:p>
    <w:p w:rsidR="00345AF5" w:rsidRDefault="00E33758">
      <w:pPr>
        <w:ind w:firstLine="576"/>
        <w:jc w:val="both"/>
        <w:rPr>
          <w:sz w:val="28"/>
          <w:szCs w:val="28"/>
          <w:lang w:val="ru-RU" w:eastAsia="ru-RU" w:bidi="ru-RU"/>
        </w:rPr>
        <w:sectPr w:rsidR="00345AF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Одной из основных целей изучения математики является развитие мышления, в первую очередь абстрактного мышления. С точки зрения воспитания 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приёмы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как общего, так и конкретного характе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ра. Эти приёмы, в частности, формируются при поиске решения задач повышенного уровня сложности. В процессе изучения математики также формируются и 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lastRenderedPageBreak/>
        <w:t>такие качества мышления, как сила и гибкость, конструктивность и критичность. Для адаптации в современном инф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3" w:name="block-6929271"/>
      <w:bookmarkEnd w:id="3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 xml:space="preserve">СОДЕРЖАНИЕ ОБУЧЕНИЯ 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5 КЛАСС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Натуральные числа и нуль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(числовой) прямой.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Позиционная система счисления. Римская нумерация как пример непозиционной системы счисления. Деся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тичная система счисления.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Сложение натуральных чисел, свойство нуля при сложении. Вычитание как действие, обратное сложению. Умножение натура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ределительное свойство (закон) умножения.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Делители и кратные числа, разложение на множители. Простые и составные числа. Признаки делимости на 2, 5, 10, 3,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9. Деление с остатком.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Степень с натуральным показателем. Запись числа в виде суммы разрядных слагаемых.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го свойств (законов) сложения и умножения, распределительного свойства умножения.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4" w:name="_Toc124426196"/>
      <w:bookmarkEnd w:id="4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Дроби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5" w:name="_Toc124426197"/>
      <w:bookmarkEnd w:id="5"/>
      <w:r>
        <w:rPr>
          <w:rFonts w:ascii="Times New Roman" w:hAnsi="Times New Roman"/>
          <w:color w:val="000000"/>
          <w:sz w:val="28"/>
          <w:lang w:val="ru-RU" w:eastAsia="ru-RU" w:bidi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авильной дроби и выделение целой части числа из неправильной дроби. Изображение дробей точками на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числовой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Сложение и вычитание дробей. Умножение 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деление дробей, взаимно обратные дроби. Нахождение части целого и целого по его части.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числовой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прямой. Сравнение десятичных дробей.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Ари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фметические действия с десятичными дробями. Округление десятичных дробей.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Решение текстовых задач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аблиц и схем.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ение основных задач на дроби.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Представление данных в виде таблиц, столбчатых диаграмм.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6" w:name="_Toc124426198"/>
      <w:bookmarkEnd w:id="6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Наглядная геометрия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7" w:name="_Toc124426200"/>
      <w:bookmarkEnd w:id="7"/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Угол. Прямой, острый,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тупой и развёрнутый углы.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Длина отрезка, метрические единицы длины. Длина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ломаной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, периметр многоугольника. Измерение и построение углов с помощью транспортира.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Наглядные представления о фигурах на плоскости: многоугольник, прямоугольник, квадрат,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треугольник, о равенстве фигур.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ств ст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орон и углов прямоугольника, квадрата.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Площадь прямоугольни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Наглядные представления о пространственных фигурах: прямоугольный параллелепипед, куб, многогранники. Изображение простей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прямоугольного параллелепипеда, куба. Единицы измерения объёма.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6 КЛАСС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Натуральные числа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Арифметические де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ств сл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ожения и умножения, распределительного свойства умножения. Округление натура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льных чисел. 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8" w:name="_Toc124426201"/>
      <w:bookmarkEnd w:id="8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Дроби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9" w:name="_Toc124426202"/>
      <w:bookmarkEnd w:id="9"/>
      <w:r>
        <w:rPr>
          <w:rFonts w:ascii="Times New Roman" w:hAnsi="Times New Roman"/>
          <w:color w:val="000000"/>
          <w:sz w:val="28"/>
          <w:lang w:val="ru-RU" w:eastAsia="ru-RU" w:bidi="ru-RU"/>
        </w:rPr>
        <w:t>Обыкновенная дробь, основное свойство дроби, сокращение дробей. Сравнение и упорядочивание дробей. Решен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тема мер. Арифметические действия и числовые выражения с обыкновенными и десятичными дробями.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Отношение. Деление в данном отношении. Масштаб, пропорция. Применение пропорций при решении задач.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Понятие процента. Вычисление процента от величины и величины по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её проценту. Выражение процентов десятичными дробями. Решение задач на проценты. Выражение отношения величин в процентах.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Положительные и отрицательные числа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Положительные и отрицательные числа. Целые числа. Модуль числа, геометрическая интерпретация моду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ля числа. Изображение чисел на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Прямоугольная система координат на плоскости. Координаты точки на плоскости, абсцисса и ордината. 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остроение точек и фигур на координатной плоскости.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0" w:name="_Toc124426203"/>
      <w:bookmarkEnd w:id="10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Буквенные выражения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ного компонента. Формулы, формулы периметра и площади прямоугольника, квадрата, объёма параллелепипеда и куба.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1" w:name="_Toc124426204"/>
      <w:bookmarkEnd w:id="1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Решение текстовых задач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текстовых задач арифметическим способом. Решение логических задач. Решение задач перебором всех возможных вариант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ов.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Единицы измерения: массы, стоимости, расстояния, времени, скорости. Связь между единицами из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мерения каждой величины.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Представление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данных с помощью таблиц и диаграмм. Столбчатые диаграммы: чтение и построение. Чтение круговых диаграмм.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2" w:name="_Toc124426205"/>
      <w:bookmarkEnd w:id="12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Наглядная геометрия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ьник, окружность, круг.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Измерение и построение углов с помощью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ств ст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орон, углов, диагоналей. Изображение геометрических фи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гур на нелинованной бумаге с использованием циркуля, линейки, угольника, транспортира. Построения на клетчатой бумаге.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ой сетке. Приближённое измерение длины окружности, площади круга.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Симметрия: центральная, осевая и зеркальная симметрии.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Построение симметричных фигур.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Наглядные представления о пространственных фигурах: параллелепипед, куб, призма, пирамида, конус, цилинд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р, шар и сфера.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  <w:sectPr w:rsidR="00345AF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Понятие объёма, единицы измерения объёма. Объём 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ямоугольного параллелепипеда, куба.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13" w:name="block-6929272"/>
      <w:bookmarkEnd w:id="13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ЛИЧНОСТНЫЕ РЕЗУЛЬТАТЫ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освоения программы учебного курса «Математика» характеризуются: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1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) патриотическое воспитание: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ах;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2) гражданское и духовно-нравственное воспитание: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3) трудовое воспитание: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установкой на активное участие в решении 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бразования и жизненных планов с учётом личных интересов и общественных потребностей;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4) эстетическое воспитание: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ономерности в искусстве;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5) ценности научного познания: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 xml:space="preserve">6) физическое воспитание, формирование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культуры здоровья и эмоционального благополучия: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ванностью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навыка рефлексии, признанием своего права на ошибку и такого же права другого человека;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7) экологическое воспитание: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8) адаптация к изменяющимся условиям социальной и природной среды: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готовностью к действиям в условиях неопределённости, повыш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необходимостью в формировании новых знаний, в том числе ф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способностью осознавать стрессовую ситуацию, воспринимать стрессовую ситуацию 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МЕТАПРЕДМЕТНЫЕ РЕЗУЛЬТАТЫ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Познавательные универсальные учебные действия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Базовые логические действия:</w:t>
      </w:r>
    </w:p>
    <w:p w:rsidR="00345AF5" w:rsidRDefault="00E33758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выявлять 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45AF5" w:rsidRDefault="00E33758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воспр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:rsidR="00345AF5" w:rsidRDefault="00E33758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выявления закономерностей и противоречий;</w:t>
      </w:r>
    </w:p>
    <w:p w:rsidR="00345AF5" w:rsidRDefault="00E33758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45AF5" w:rsidRDefault="00E33758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разбирать доказательства математических утверждений (прямые и от противного), проводить самостоят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обосновывать собственные рассуждения;</w:t>
      </w:r>
    </w:p>
    <w:p w:rsidR="00345AF5" w:rsidRDefault="00E33758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выбирать способ решения учебной задачи (сравнивать несколько вариантов решения, выбирать наиболее подход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ящий с учётом самостоятельно выделенных критериев).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:</w:t>
      </w:r>
    </w:p>
    <w:p w:rsidR="00345AF5" w:rsidRDefault="00E33758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, формировать гипотезу, аргументировать свою позицию, мнение;</w:t>
      </w:r>
    </w:p>
    <w:p w:rsidR="00345AF5" w:rsidRDefault="00E33758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45AF5" w:rsidRDefault="00E33758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самостоятел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45AF5" w:rsidRDefault="00E33758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прогнозировать возможное развитие процесса, а также выдвигать предположения о его развитии в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новых условиях.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Работа с информацией:</w:t>
      </w:r>
    </w:p>
    <w:p w:rsidR="00345AF5" w:rsidRDefault="00E33758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выявлять недостаточность и избыточность информации, данных, необходимых для решения задачи;</w:t>
      </w:r>
    </w:p>
    <w:p w:rsidR="00345AF5" w:rsidRDefault="00E33758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45AF5" w:rsidRDefault="00E33758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выбирать форму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представления информации и иллюстрировать решаемые задачи схемами, диаграммами, иной графикой и их комбинациями;</w:t>
      </w:r>
    </w:p>
    <w:p w:rsidR="00345AF5" w:rsidRDefault="00E33758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Коммуникативные универсальные учебные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действия:</w:t>
      </w:r>
    </w:p>
    <w:p w:rsidR="00345AF5" w:rsidRDefault="00E33758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45AF5" w:rsidRDefault="00E33758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ход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форме формулировать разногласия, свои возражения;</w:t>
      </w:r>
    </w:p>
    <w:p w:rsidR="00345AF5" w:rsidRDefault="00E33758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45AF5" w:rsidRDefault="00E33758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45AF5" w:rsidRDefault="00E33758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результат работы, обобщать мнения нескольких людей;</w:t>
      </w:r>
    </w:p>
    <w:p w:rsidR="00345AF5" w:rsidRDefault="00E33758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его вклада в общий продукт по критериям, сформулированным участниками взаимодействия.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Регулятивные универсальные учебные действия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Самоорганизация:</w:t>
      </w:r>
    </w:p>
    <w:p w:rsidR="00345AF5" w:rsidRDefault="00E33758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самостоятельно составлять план, алгоритм решения задачи (или его часть), выбирать способ решения с учётом им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еющихся ресурсов и собственных возможностей, аргументировать и корректировать варианты решений с учётом новой информации.</w:t>
      </w: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Самоконтроль, эмоциональный интеллект:</w:t>
      </w:r>
    </w:p>
    <w:p w:rsidR="00345AF5" w:rsidRDefault="00E33758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владеть способами самопроверки, самоконтроля процесса и результата решения математической задач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и;</w:t>
      </w:r>
    </w:p>
    <w:p w:rsidR="00345AF5" w:rsidRDefault="00E33758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45AF5" w:rsidRDefault="00E33758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оценивать соответствие результата деятельности поставленной цели и условиям,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цели, находить ошибку, давать оценку приобретённому опыту.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ПРЕДМЕТНЫЕ РЕЗУЛЬТАТЫ </w:t>
      </w:r>
    </w:p>
    <w:p w:rsidR="00345AF5" w:rsidRDefault="00345AF5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в 5 классе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получит следующие предметные результаты: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4" w:name="_Toc124426208"/>
      <w:bookmarkEnd w:id="14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Понимать и правильно употр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еблять термины, связанные с натуральными числами, обыкновенными и десятичными дробями.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Соотносить точку на координатной (числовой) прямой с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соответствующим ей числом и изображать натуральные числа точками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координатной (числовой) прямой.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 проверку, прикидку результата вычислений.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Округлять натуральные числа.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5" w:name="_Toc124426209"/>
      <w:bookmarkEnd w:id="15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Решение текстовых задач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задачи, содержащие зависимости, связывающие величины: скорость, время, расс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тояние, цена, количество, стоимость.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краткие записи, схемы, таблицы, обозначения при решении задач.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Извлекать,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6" w:name="_Toc124426210"/>
      <w:bookmarkEnd w:id="16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Наглядная геометрия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Пользоваться геометрическими понятиями: точка, прямая, отрезок, луч,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угол, многоугольник, окружность, круг.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Приводить примеры объектов окружающего мира, имеющих форму изученных геометрических фигур.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терминологию, связанную с углами: вершина, сторона, с многоугольниками: угол, вершина, сторона, диагональ, с окр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ужностью: радиус, диаметр, центр.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жность заданного радиуса.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Вычислять периметр и площадь квадрата, прямоугольника, фигур, составленных из прямоугольников, в том числе фигур,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изображённых на клетчатой бумаге.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параллелепипед, куб, использовать терминологию: вершина, ребро, грань, измерения, находить 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змерения параллелепипеда, куба.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несложные задачи на измерение геометрических величин в практических ситуациях.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в 6 классе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получит следующие предметные результаты: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7" w:name="_Toc124426211"/>
      <w:bookmarkEnd w:id="17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Числа и вычисления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Сравнивать и упорядочивать це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лые числа, обыкновенные и десятичные дроби, сравнивать числа одного и разных знаков.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числами.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Соотносить точку на координатной прямой с соответствующим ей числом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 изображать числа точками на координатной прямой, находить модуль числа. 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Соотносить точки в прямоугольной системе координат с координатами этой точки.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Округлять целые числа и десятичные дроби, находить приближения чисел.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8" w:name="_Toc124426212"/>
      <w:bookmarkEnd w:id="18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Числовые и буквенные выражения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Пользоваться признаками делимости, раскладывать натуральные числа на простые множители.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Пользоваться 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асштабом, составлять пропорции и отношения. 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Находить неизвестный компонент равенства.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19" w:name="_Toc124426213"/>
      <w:bookmarkEnd w:id="19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Решение текстовых задач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многошаговые текстовые задачи арифметическим способом.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задачи, связанные с отношением, пропорциональностью величин, процентами, решать три основные задачи на дроби и проценты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твующих величин.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Составлять буквенные выражения по условию задачи.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Представлять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информацию с помощью таблиц, линейной и столбчатой диаграмм.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20" w:name="_Toc124426214"/>
      <w:bookmarkEnd w:id="20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Наглядная геометрия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Изображать с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Пользоваться геометрическими понятиями: равенство фигур, симметрия, использовать терминологию, связанную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 симметрией: ось симметрии, центр симметрии.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мерой углов, распознавать на чертежах острый, прямой, развёрнутый и тупой углы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Находить, используя чертёжные инструменты, расстояния: между двумя точками, от точки до прямой, длину пути на кв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адратной сетке.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через другие.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Изображать на клетчатой бумаге прямоугольный параллелепипед.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Вычислять объём прямоугольного параллелепи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педа, куба, пользоваться основными единицами измерения объёма; </w:t>
      </w:r>
    </w:p>
    <w:p w:rsidR="00345AF5" w:rsidRDefault="00E33758">
      <w:pPr>
        <w:spacing w:after="0" w:line="264" w:lineRule="auto"/>
        <w:ind w:firstLine="600"/>
        <w:jc w:val="both"/>
        <w:rPr>
          <w:lang w:val="ru-RU" w:eastAsia="ru-RU" w:bidi="ru-RU"/>
        </w:rPr>
        <w:sectPr w:rsidR="00345AF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Решать несложные задачи на нахождение геометрических величин в практических ситуациях.</w:t>
      </w:r>
    </w:p>
    <w:p w:rsidR="00345AF5" w:rsidRDefault="00E33758">
      <w:pPr>
        <w:spacing w:after="0"/>
        <w:ind w:left="120"/>
        <w:rPr>
          <w:lang w:val="ru-RU" w:eastAsia="ru-RU" w:bidi="ru-RU"/>
        </w:rPr>
      </w:pPr>
      <w:bookmarkStart w:id="21" w:name="block-6929273"/>
      <w:bookmarkEnd w:id="2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45AF5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/п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Наименование разделов и тем программы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Электронные (цифровые) образовательные ресурсы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Всего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Контрольные работы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Практические работы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Наглядная геометрия.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https://m.edsoo.ru/7f414736</w:t>
              </w:r>
            </w:hyperlink>
          </w:p>
        </w:tc>
      </w:tr>
      <w:tr w:rsidR="00345AF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</w:tr>
    </w:tbl>
    <w:p w:rsidR="00345AF5" w:rsidRDefault="00345AF5">
      <w:pPr>
        <w:rPr>
          <w:lang w:val="ru-RU" w:eastAsia="ru-RU" w:bidi="ru-RU"/>
        </w:rPr>
        <w:sectPr w:rsidR="00345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AF5" w:rsidRDefault="00E33758">
      <w:pPr>
        <w:spacing w:after="0"/>
        <w:ind w:left="120"/>
        <w:rPr>
          <w:lang w:val="ru-RU" w:eastAsia="ru-RU" w:bidi="ru-RU"/>
        </w:rPr>
      </w:pPr>
      <w:bookmarkStart w:id="22" w:name="block-6929269"/>
      <w:bookmarkEnd w:id="22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 xml:space="preserve"> ПОУРОЧНОЕ ПЛАНИРОВАНИЕ </w:t>
      </w:r>
    </w:p>
    <w:p w:rsidR="00345AF5" w:rsidRDefault="00E33758">
      <w:pPr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345AF5">
        <w:trPr>
          <w:trHeight w:val="144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/п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Тема урока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Дата изучения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Электронные цифровые образовательные ресурсы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Всего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Контрольные работы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 w:bidi="ru-RU"/>
              </w:rPr>
              <w:t xml:space="preserve">Практические работы </w:t>
            </w:r>
          </w:p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https://m.edsoo.ru/f2a261fc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https://m.edsoo.ru/f2a26670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https://m.edsoo.ru/f2a26936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https://m.edsoo.ru/f2a26ab2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https://m.edsoo.ru/f2a2721e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https://m.edsoo.ru/f2a2749e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https://m.edsoo.ru/f2a275ac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https://m.edsoo.ru/f2a2638c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https://m.edsoo.ru/f2a276c4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https://m.edsoo.ru/f2a277dc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https://m.edsoo.ru/f2a27d40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https://m.edsoo.ru/f2a27ec6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https://m.edsoo.ru/f2a27c00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https://m.edsoo.ru/f2a282c2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https://m.edsoo.ru/f2a28448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https://m.edsoo.ru/f2a28a7e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https://m.edsoo.ru/f2a28c22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https://m.edsoo.ru/f2a28d76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https://m.edsoo.ru/f2a28efc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https://m.edsoo.ru/f2a29064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https://m.edsoo.ru/f2a291e0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Вычисление процента от величины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https://m.edsoo.ru/f2a26512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https://m.edsoo.ru/f2a2818c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https://m.edsoo.ru/f2a29546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https://m.edsoo.ru/f2a29a46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Решение текстовых задач, содержащих дроби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https://m.edsoo.ru/f2a29a46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https://m.edsoo.ru/f2a29d34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https://m.edsoo.ru/f2a24442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https://m.edsoo.ru/f2a24596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Параллельные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https://m.edsoo.ru/f2a248d4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https://m.edsoo.ru/f2a24a32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Расстояние между двумя точками, от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https://m.edsoo.ru/f2a24776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https://m.edsoo.ru/f2a24eb0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https://m.edsoo.ru/f2a30ca6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https://m.edsoo.ru/f2a311d8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https://m.edsoo.ru/f2a3178c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https://m.edsoo.ru/f2a318ae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Решение текстовых задач, содержащих данные, представленные в таблицах и на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https://m.edsoo.ru/f2a2a19e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https://m.edsoo.ru/f2a2a2f2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Прямоугольник, квадрат: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https://m.edsoo.ru/f2a2a75c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https://m.edsoo.ru/f2a2ab94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https://m.edsoo.ru/f2a29eb0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https://m.edsoo.ru/f2a2ae8c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https://m.edsoo.ru/f2a2509a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https://m.edsoo.ru/f2a25428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https://m.edsoo.ru/f2a252ca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https://m.edsoo.ru/f2a257fc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https://m.edsoo.ru/f2a2598c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https://m.edsoo.ru/f2a25ae0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Применение букв для записи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https://m.edsoo.ru/f2a2b274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https://m.edsoo.ru/f2a2b972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https://m.edsoo.ru/f2a2bada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https://m.edsoo.ru/f2a2bbe8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https://m.edsoo.ru/f2a2bd14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https://m.edsoo.ru/f2a2be40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https://m.edsoo.ru/f2a208ec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https://m.edsoo.ru/f2a20aea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https://m.edsoo.ru/f2a2140e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https://m.edsoo.ru/f2a21580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https://m.edsoo.ru/f2a216de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https://m.edsoo.ru/f2a2180a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https://m.edsoo.ru/f2a20c48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https://m.edsoo.ru/f2a20d6a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Числовые выражения, порядок действий,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https://m.edsoo.ru/f2a21274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Делители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https://m.edsoo.ru/f2a22a3e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https://m.edsoo.ru/f2a22b9c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https://m.edsoo.ru/f2a2340c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Делители и кратные числа; наибольший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https://m.edsoo.ru/f2a22d2c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https://m.edsoo.ru/f2a23254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https://m.edsoo.ru/f2a24104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https://m.edsoo.ru/f2a21e90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https://m.edsoo.ru/f2a2226e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https://m.edsoo.ru/f2a22412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https://m.edsoo.ru/f2a226e2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https://m.edsoo.ru/f2a228a4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https://m.edsoo.ru/f2a242a8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https://m.edsoo.ru/f2a2bf6c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https://m.edsoo.ru/f2a2c07a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https://m.edsoo.ru/f2a2c17e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https://m.edsoo.ru/f2a2c886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Модуль числа, геометрическая интерпретация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https://m.edsoo.ru/f2a2ca3e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https://m.edsoo.ru/f2a2cba6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https://m.edsoo.ru/f2a2ce30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https://m.edsoo.ru/f2a2cf48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https://m.edsoo.ru/f2a2d830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https://m.edsoo.ru/f2a2d984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https://m.edsoo.ru/f2a2dab0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https://m.edsoo.ru/f2a2ddee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https://m.edsoo.ru/f2a2defc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https://m.edsoo.ru/f2a2e384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https://m.edsoo.ru/f2a2e5f0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https://m.edsoo.ru/f2a2e762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https://m.edsoo.ru/f2a2eb90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https://m.edsoo.ru/f2a2ecf8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https://m.edsoo.ru/f2a2ee10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https://m.edsoo.ru/f2a2f248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Арифметические действия с положительными и отрицательными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https://m.edsoo.ru/f2a3035a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https://m.edsoo.ru/f2a304c2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https://m.edsoo.ru/f2a305e4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https://m.edsoo.ru/f2a30706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Прямоугольный параллелепипед, куб, призма, пирамида, конус,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https://m.edsoo.ru/f2a319c6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https://m.edsoo.ru/f2a31afc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https://m.edsoo.ru/f2a3206a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https://m.edsoo.ru/f2a3252e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https://m.edsoo.ru/f2a321c8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Объём прямоугольного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https://m.edsoo.ru/f2a3234e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https://m.edsoo.ru/f2a328f8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https://m.edsoo.ru/f2a32a9c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https://m.edsoo.ru/f2a32bd2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https://m.edsoo.ru/f2a3312c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https://m.edsoo.ru/f2a33352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https://m.edsoo.ru/f2a33596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https://m.edsoo.ru/f2a33780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https://m.edsoo.ru/f2a338b6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https://m.edsoo.ru/f2a339ce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https://m.edsoo.ru/f2a33ad2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https://m.edsoo.ru/f2a33bd6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https://m.edsoo.ru/f2a33f46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https://m.edsoo.ru/f2a340b8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https://m.edsoo.ru/f2a3420c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https://m.edsoo.ru/f2a3432e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https://m.edsoo.ru/f2a34478</w:t>
              </w:r>
            </w:hyperlink>
          </w:p>
        </w:tc>
      </w:tr>
      <w:tr w:rsidR="00345AF5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https://m.edsoo.ru/f2a3482e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https://m.edsoo.ru/f2a34950</w:t>
              </w:r>
            </w:hyperlink>
          </w:p>
        </w:tc>
      </w:tr>
      <w:tr w:rsidR="00345AF5" w:rsidRPr="00E3375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spacing w:after="0"/>
              <w:ind w:left="135"/>
              <w:rPr>
                <w:lang w:val="ru-RU" w:eastAsia="ru-RU" w:bidi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  <w:lang w:val="ru-RU" w:eastAsia="ru-RU" w:bidi="ru-RU"/>
                </w:rPr>
                <w:t>https://m.edsoo.ru/f2a34d2e</w:t>
              </w:r>
            </w:hyperlink>
          </w:p>
        </w:tc>
      </w:tr>
      <w:tr w:rsidR="00345AF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45AF5" w:rsidRDefault="00E33758">
            <w:pPr>
              <w:spacing w:after="0"/>
              <w:ind w:left="135"/>
              <w:jc w:val="center"/>
              <w:rPr>
                <w:lang w:val="ru-RU" w:eastAsia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ru-RU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AF5" w:rsidRDefault="00345AF5">
            <w:pPr>
              <w:rPr>
                <w:lang w:val="ru-RU" w:eastAsia="ru-RU" w:bidi="ru-RU"/>
              </w:rPr>
            </w:pPr>
          </w:p>
        </w:tc>
      </w:tr>
    </w:tbl>
    <w:p w:rsidR="00345AF5" w:rsidRDefault="00345AF5">
      <w:pPr>
        <w:rPr>
          <w:lang w:val="ru-RU" w:eastAsia="ru-RU" w:bidi="ru-RU"/>
        </w:rPr>
        <w:sectPr w:rsidR="00345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AF5" w:rsidRDefault="00E33758">
      <w:pPr>
        <w:spacing w:after="0"/>
        <w:ind w:left="120"/>
        <w:rPr>
          <w:lang w:val="ru-RU" w:eastAsia="ru-RU" w:bidi="ru-RU"/>
        </w:rPr>
      </w:pPr>
      <w:bookmarkStart w:id="23" w:name="block-6929268"/>
      <w:bookmarkEnd w:id="23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ЧЕБНО-МЕТОДИЧЕСКОЕ ОБЕСПЕЧЕНИЕ ОБРАЗОВАТЕЛЬНОГО ПРОЦЕССА</w:t>
      </w:r>
    </w:p>
    <w:p w:rsidR="00345AF5" w:rsidRDefault="00E33758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ОБЯЗАТЕЛЬНЫЕ УЧЕБНЫЕ МАТЕРИАЛЫ ДЛЯ УЧЕНИКА</w:t>
      </w:r>
    </w:p>
    <w:p w:rsidR="00345AF5" w:rsidRDefault="00E33758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​‌</w:t>
      </w:r>
      <w:bookmarkStart w:id="24" w:name="d7c2c798-9b73-44dc-9a35-b94ca1af2727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• Математика, 6 класс/ Дорофеев Г.В.,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Шарыгин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И.Ф., Суворова С.Б. и другие, Акционерное общество «Издательство «Просвещение»</w:t>
      </w:r>
      <w:bookmarkEnd w:id="24"/>
      <w:r>
        <w:rPr>
          <w:rFonts w:ascii="Times New Roman" w:hAnsi="Times New Roman"/>
          <w:color w:val="000000"/>
          <w:sz w:val="28"/>
          <w:lang w:val="ru-RU" w:eastAsia="ru-RU" w:bidi="ru-RU"/>
        </w:rPr>
        <w:t>‌​</w:t>
      </w:r>
    </w:p>
    <w:p w:rsidR="00345AF5" w:rsidRDefault="00E33758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​‌‌​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 xml:space="preserve">МЕТОДИЧЕСКИЕ МАТЕРИАЛЫ 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ДЛЯ УЧИТЕЛЯ</w:t>
      </w:r>
    </w:p>
    <w:p w:rsidR="00345AF5" w:rsidRDefault="00E33758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1. Математика. 6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Контрольные работы. К учебному комплекту под редакцией Г.В.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Дорофева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И.Ф.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Шарыгина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 Методическое пособие. – М.: Просвещение, 2017г.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2. Рабочая тетрадь для 6 класса общеобразовательных учреждений 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Г.В.Дорофеев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Л.В.Кузне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цова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др. – М.: Просвещение, 2017г.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3. Математика. Дидактические материалы для 6 класса общеобразовательных учреждений 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Г.В.Дорофеев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Л.В. Кузнецова, С.С. Минаева – М: Просвещение, 2018г.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4. Математика 6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Устные упражнения./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С.С.Минаева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М.:Просвещени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2018.</w:t>
      </w:r>
      <w:r>
        <w:rPr>
          <w:sz w:val="28"/>
          <w:lang w:val="ru-RU" w:eastAsia="ru-RU" w:bidi="ru-RU"/>
        </w:rPr>
        <w:br/>
      </w:r>
      <w:bookmarkStart w:id="25" w:name="7fc9b897-0499-435d-84f2-5e61bb8bfe4f"/>
      <w:bookmarkEnd w:id="25"/>
      <w:r>
        <w:rPr>
          <w:rFonts w:ascii="Times New Roman" w:hAnsi="Times New Roman"/>
          <w:color w:val="000000"/>
          <w:sz w:val="28"/>
          <w:lang w:val="ru-RU" w:eastAsia="ru-RU" w:bidi="ru-RU"/>
        </w:rPr>
        <w:t>‌​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ЦИФРОВЫЕ ОБРАЗОВАТЕЛЬНЫЕ РЕСУРСЫ И РЕСУРСЫ СЕТИ ИНТЕРНЕТ</w:t>
      </w:r>
    </w:p>
    <w:p w:rsidR="00345AF5" w:rsidRDefault="00E33758">
      <w:pPr>
        <w:spacing w:after="0" w:line="480" w:lineRule="auto"/>
        <w:ind w:left="120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​</w:t>
      </w:r>
      <w:r>
        <w:rPr>
          <w:rFonts w:ascii="Times New Roman" w:hAnsi="Times New Roman"/>
          <w:color w:val="333333"/>
          <w:sz w:val="28"/>
          <w:lang w:val="ru-RU" w:eastAsia="ru-RU" w:bidi="ru-RU"/>
        </w:rPr>
        <w:t>​‌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1. Дистанционная школа http://moodle.dist-368.ru/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2. Федеральный центр информационно – образовательных ресурсов (ФЦИОР) http://fcior.edu.ru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3. Единая коллекция цифровых образовательных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ресурсов (ЕК) http://schoolcollection.edu.ru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 4. Федеральный портал «Российское образование» http://www.edu.ru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5. Российский общеобразовательный портал http://www.school.edu.ru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6. Федеральный портал «Информационно - коммуникационные технологии в образов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ании» http://www.ict.edu.ru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7. Российский портал открытого образования http://www.openet.edu.ru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8. Математические этюды www.etudes.ru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9. База данных задач по всем темам школьной математики www.problems.ru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10. Фестиваль ученических работ «Портфолио» («П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ервое сентября») https://portfolio.1september.ru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11. Интернет-журнал «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Эйдос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». Основные рубрики журнала: «Научные исследования», «Дистанционное образование», «Эвристическое обучение». www.eidos.ru/journal/content.htm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12. Математика на портале «Открытый ко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лледж» www.college.ru/mathematics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13. Головоломки для умных людей. На сайте можно найти много задач (логических, на взвешивание и др.), вариации на тему кубика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Рубика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электронные версии книг Р.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Смаллиана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М.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Гарднера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л. Кэрролла. www.golovolomka.hobby.r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14. Большая библиотека, содержащая как книги, так и серии брошюр, сборников по математике www.math.ru/lib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15. Электронная версия журнала «Квант» www.kvant.mccme.ru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 16. Математические олимпиады и олимпиадные задачи для школьников. www.zaba.ru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17. Сайт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поддержки Международной математической игры «Кенгуру» www.kenguru.sp.ru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18. Московский центр непрерывного математического образования www.mccme.ru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19. Математические этюды www.etudes.ru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20. База данных задач по всем темам школьной математики www.problems.ru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21. Фестиваль ученических работ «Портфолио» («Первое сентября») https://portfolio.1september.ru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22. Интернет-журнал «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Эйдос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». Основные рубрики журнала: «Научные исследования»,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«Дист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анционное образование», «Эвристическое обучение». www.eidos.ru/journal/content.htm</w:t>
      </w:r>
      <w:r>
        <w:rPr>
          <w:sz w:val="28"/>
          <w:lang w:val="ru-RU" w:eastAsia="ru-RU" w:bidi="ru-RU"/>
        </w:rPr>
        <w:br/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23. Электронная версия журнала «Квант» www.kvant.mccme.ru</w:t>
      </w:r>
      <w:bookmarkStart w:id="26" w:name="f8298865-b615-4fbc-b3b5-26c7aa18d60c"/>
      <w:bookmarkEnd w:id="26"/>
      <w:r>
        <w:rPr>
          <w:rFonts w:ascii="Times New Roman" w:hAnsi="Times New Roman"/>
          <w:color w:val="333333"/>
          <w:sz w:val="28"/>
          <w:lang w:val="ru-RU" w:eastAsia="ru-RU" w:bidi="ru-RU"/>
        </w:rPr>
        <w:t>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​</w:t>
      </w:r>
    </w:p>
    <w:p w:rsidR="00345AF5" w:rsidRDefault="00345AF5">
      <w:pPr>
        <w:rPr>
          <w:lang w:val="ru-RU" w:eastAsia="ru-RU" w:bidi="ru-RU"/>
        </w:rPr>
      </w:pPr>
    </w:p>
    <w:sectPr w:rsidR="00345AF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112"/>
    <w:multiLevelType w:val="multilevel"/>
    <w:tmpl w:val="9580D5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E83CD8"/>
    <w:multiLevelType w:val="multilevel"/>
    <w:tmpl w:val="B77EEC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C0177E"/>
    <w:multiLevelType w:val="multilevel"/>
    <w:tmpl w:val="E98AD1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EE3865"/>
    <w:multiLevelType w:val="multilevel"/>
    <w:tmpl w:val="7DDE37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B104CB"/>
    <w:multiLevelType w:val="multilevel"/>
    <w:tmpl w:val="2878DB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0772D9"/>
    <w:multiLevelType w:val="multilevel"/>
    <w:tmpl w:val="680C0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26427E"/>
    <w:multiLevelType w:val="multilevel"/>
    <w:tmpl w:val="6010BF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5AF5"/>
    <w:rsid w:val="00345AF5"/>
    <w:rsid w:val="00E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7d40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749e" TargetMode="External"/><Relationship Id="rId42" Type="http://schemas.openxmlformats.org/officeDocument/2006/relationships/hyperlink" Target="https://m.edsoo.ru/f2a29d34" TargetMode="External"/><Relationship Id="rId47" Type="http://schemas.openxmlformats.org/officeDocument/2006/relationships/hyperlink" Target="https://m.edsoo.ru/f2a24776" TargetMode="External"/><Relationship Id="rId63" Type="http://schemas.openxmlformats.org/officeDocument/2006/relationships/hyperlink" Target="https://m.edsoo.ru/f2a2598c" TargetMode="External"/><Relationship Id="rId68" Type="http://schemas.openxmlformats.org/officeDocument/2006/relationships/hyperlink" Target="https://m.edsoo.ru/f2a2bbe8" TargetMode="External"/><Relationship Id="rId84" Type="http://schemas.openxmlformats.org/officeDocument/2006/relationships/hyperlink" Target="https://m.edsoo.ru/f2a23254" TargetMode="External"/><Relationship Id="rId89" Type="http://schemas.openxmlformats.org/officeDocument/2006/relationships/hyperlink" Target="https://m.edsoo.ru/f2a226e2" TargetMode="External"/><Relationship Id="rId112" Type="http://schemas.openxmlformats.org/officeDocument/2006/relationships/hyperlink" Target="https://m.edsoo.ru/f2a3035a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f2a261fc" TargetMode="External"/><Relationship Id="rId107" Type="http://schemas.openxmlformats.org/officeDocument/2006/relationships/hyperlink" Target="https://m.edsoo.ru/f2a2e762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8c22" TargetMode="External"/><Relationship Id="rId37" Type="http://schemas.openxmlformats.org/officeDocument/2006/relationships/hyperlink" Target="https://m.edsoo.ru/f2a26512" TargetMode="External"/><Relationship Id="rId53" Type="http://schemas.openxmlformats.org/officeDocument/2006/relationships/hyperlink" Target="https://m.edsoo.ru/f2a2a19e" TargetMode="External"/><Relationship Id="rId58" Type="http://schemas.openxmlformats.org/officeDocument/2006/relationships/hyperlink" Target="https://m.edsoo.ru/f2a2ae8c" TargetMode="External"/><Relationship Id="rId74" Type="http://schemas.openxmlformats.org/officeDocument/2006/relationships/hyperlink" Target="https://m.edsoo.ru/f2a21580" TargetMode="External"/><Relationship Id="rId79" Type="http://schemas.openxmlformats.org/officeDocument/2006/relationships/hyperlink" Target="https://m.edsoo.ru/f2a21274" TargetMode="External"/><Relationship Id="rId102" Type="http://schemas.openxmlformats.org/officeDocument/2006/relationships/hyperlink" Target="https://m.edsoo.ru/f2a2dab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28a4" TargetMode="External"/><Relationship Id="rId95" Type="http://schemas.openxmlformats.org/officeDocument/2006/relationships/hyperlink" Target="https://m.edsoo.ru/f2a2c886" TargetMode="External"/><Relationship Id="rId22" Type="http://schemas.openxmlformats.org/officeDocument/2006/relationships/hyperlink" Target="https://m.edsoo.ru/f2a275ac" TargetMode="External"/><Relationship Id="rId27" Type="http://schemas.openxmlformats.org/officeDocument/2006/relationships/hyperlink" Target="https://m.edsoo.ru/f2a27ec6" TargetMode="External"/><Relationship Id="rId43" Type="http://schemas.openxmlformats.org/officeDocument/2006/relationships/hyperlink" Target="https://m.edsoo.ru/f2a24442" TargetMode="External"/><Relationship Id="rId48" Type="http://schemas.openxmlformats.org/officeDocument/2006/relationships/hyperlink" Target="https://m.edsoo.ru/f2a24eb0" TargetMode="External"/><Relationship Id="rId64" Type="http://schemas.openxmlformats.org/officeDocument/2006/relationships/hyperlink" Target="https://m.edsoo.ru/f2a25ae0" TargetMode="External"/><Relationship Id="rId69" Type="http://schemas.openxmlformats.org/officeDocument/2006/relationships/hyperlink" Target="https://m.edsoo.ru/f2a2bd14" TargetMode="External"/><Relationship Id="rId113" Type="http://schemas.openxmlformats.org/officeDocument/2006/relationships/hyperlink" Target="https://m.edsoo.ru/f2a304c2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3178c" TargetMode="External"/><Relationship Id="rId72" Type="http://schemas.openxmlformats.org/officeDocument/2006/relationships/hyperlink" Target="https://m.edsoo.ru/f2a20aea" TargetMode="External"/><Relationship Id="rId80" Type="http://schemas.openxmlformats.org/officeDocument/2006/relationships/hyperlink" Target="https://m.edsoo.ru/f2a22a3e" TargetMode="External"/><Relationship Id="rId85" Type="http://schemas.openxmlformats.org/officeDocument/2006/relationships/hyperlink" Target="https://m.edsoo.ru/f2a24104" TargetMode="External"/><Relationship Id="rId93" Type="http://schemas.openxmlformats.org/officeDocument/2006/relationships/hyperlink" Target="https://m.edsoo.ru/f2a2c07a" TargetMode="External"/><Relationship Id="rId98" Type="http://schemas.openxmlformats.org/officeDocument/2006/relationships/hyperlink" Target="https://m.edsoo.ru/f2a2ce3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6670" TargetMode="External"/><Relationship Id="rId25" Type="http://schemas.openxmlformats.org/officeDocument/2006/relationships/hyperlink" Target="https://m.edsoo.ru/f2a277dc" TargetMode="External"/><Relationship Id="rId33" Type="http://schemas.openxmlformats.org/officeDocument/2006/relationships/hyperlink" Target="https://m.edsoo.ru/f2a28d76" TargetMode="External"/><Relationship Id="rId38" Type="http://schemas.openxmlformats.org/officeDocument/2006/relationships/hyperlink" Target="https://m.edsoo.ru/f2a2818c" TargetMode="External"/><Relationship Id="rId46" Type="http://schemas.openxmlformats.org/officeDocument/2006/relationships/hyperlink" Target="https://m.edsoo.ru/f2a24a32" TargetMode="External"/><Relationship Id="rId59" Type="http://schemas.openxmlformats.org/officeDocument/2006/relationships/hyperlink" Target="https://m.edsoo.ru/f2a2509a" TargetMode="External"/><Relationship Id="rId67" Type="http://schemas.openxmlformats.org/officeDocument/2006/relationships/hyperlink" Target="https://m.edsoo.ru/f2a2bada" TargetMode="External"/><Relationship Id="rId103" Type="http://schemas.openxmlformats.org/officeDocument/2006/relationships/hyperlink" Target="https://m.edsoo.ru/f2a2ddee" TargetMode="External"/><Relationship Id="rId108" Type="http://schemas.openxmlformats.org/officeDocument/2006/relationships/hyperlink" Target="https://m.edsoo.ru/f2a2eb90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721e" TargetMode="External"/><Relationship Id="rId41" Type="http://schemas.openxmlformats.org/officeDocument/2006/relationships/hyperlink" Target="https://m.edsoo.ru/f2a29a46" TargetMode="External"/><Relationship Id="rId54" Type="http://schemas.openxmlformats.org/officeDocument/2006/relationships/hyperlink" Target="https://m.edsoo.ru/f2a2a2f2" TargetMode="External"/><Relationship Id="rId62" Type="http://schemas.openxmlformats.org/officeDocument/2006/relationships/hyperlink" Target="https://m.edsoo.ru/f2a257fc" TargetMode="External"/><Relationship Id="rId70" Type="http://schemas.openxmlformats.org/officeDocument/2006/relationships/hyperlink" Target="https://m.edsoo.ru/f2a2be40" TargetMode="External"/><Relationship Id="rId75" Type="http://schemas.openxmlformats.org/officeDocument/2006/relationships/hyperlink" Target="https://m.edsoo.ru/f2a216de" TargetMode="External"/><Relationship Id="rId83" Type="http://schemas.openxmlformats.org/officeDocument/2006/relationships/hyperlink" Target="https://m.edsoo.ru/f2a22d2c" TargetMode="External"/><Relationship Id="rId88" Type="http://schemas.openxmlformats.org/officeDocument/2006/relationships/hyperlink" Target="https://m.edsoo.ru/f2a22412" TargetMode="External"/><Relationship Id="rId91" Type="http://schemas.openxmlformats.org/officeDocument/2006/relationships/hyperlink" Target="https://m.edsoo.ru/f2a242a8" TargetMode="External"/><Relationship Id="rId96" Type="http://schemas.openxmlformats.org/officeDocument/2006/relationships/hyperlink" Target="https://m.edsoo.ru/f2a2ca3e" TargetMode="External"/><Relationship Id="rId111" Type="http://schemas.openxmlformats.org/officeDocument/2006/relationships/hyperlink" Target="https://m.edsoo.ru/f2a2f248" TargetMode="External"/><Relationship Id="rId132" Type="http://schemas.openxmlformats.org/officeDocument/2006/relationships/hyperlink" Target="https://m.edsoo.ru/f2a33bd6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638c" TargetMode="External"/><Relationship Id="rId28" Type="http://schemas.openxmlformats.org/officeDocument/2006/relationships/hyperlink" Target="https://m.edsoo.ru/f2a27c00" TargetMode="External"/><Relationship Id="rId36" Type="http://schemas.openxmlformats.org/officeDocument/2006/relationships/hyperlink" Target="https://m.edsoo.ru/f2a291e0" TargetMode="External"/><Relationship Id="rId49" Type="http://schemas.openxmlformats.org/officeDocument/2006/relationships/hyperlink" Target="https://m.edsoo.ru/f2a30ca6" TargetMode="External"/><Relationship Id="rId57" Type="http://schemas.openxmlformats.org/officeDocument/2006/relationships/hyperlink" Target="https://m.edsoo.ru/f2a29eb0" TargetMode="External"/><Relationship Id="rId106" Type="http://schemas.openxmlformats.org/officeDocument/2006/relationships/hyperlink" Target="https://m.edsoo.ru/f2a2e5f0" TargetMode="External"/><Relationship Id="rId114" Type="http://schemas.openxmlformats.org/officeDocument/2006/relationships/hyperlink" Target="https://m.edsoo.ru/f2a305e4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8a7e" TargetMode="External"/><Relationship Id="rId44" Type="http://schemas.openxmlformats.org/officeDocument/2006/relationships/hyperlink" Target="https://m.edsoo.ru/f2a24596" TargetMode="External"/><Relationship Id="rId52" Type="http://schemas.openxmlformats.org/officeDocument/2006/relationships/hyperlink" Target="https://m.edsoo.ru/f2a318ae" TargetMode="External"/><Relationship Id="rId60" Type="http://schemas.openxmlformats.org/officeDocument/2006/relationships/hyperlink" Target="https://m.edsoo.ru/f2a25428" TargetMode="External"/><Relationship Id="rId65" Type="http://schemas.openxmlformats.org/officeDocument/2006/relationships/hyperlink" Target="https://m.edsoo.ru/f2a2b274" TargetMode="External"/><Relationship Id="rId73" Type="http://schemas.openxmlformats.org/officeDocument/2006/relationships/hyperlink" Target="https://m.edsoo.ru/f2a2140e" TargetMode="External"/><Relationship Id="rId78" Type="http://schemas.openxmlformats.org/officeDocument/2006/relationships/hyperlink" Target="https://m.edsoo.ru/f2a20d6a" TargetMode="External"/><Relationship Id="rId81" Type="http://schemas.openxmlformats.org/officeDocument/2006/relationships/hyperlink" Target="https://m.edsoo.ru/f2a22b9c" TargetMode="External"/><Relationship Id="rId86" Type="http://schemas.openxmlformats.org/officeDocument/2006/relationships/hyperlink" Target="https://m.edsoo.ru/f2a21e90" TargetMode="External"/><Relationship Id="rId94" Type="http://schemas.openxmlformats.org/officeDocument/2006/relationships/hyperlink" Target="https://m.edsoo.ru/f2a2c17e" TargetMode="External"/><Relationship Id="rId99" Type="http://schemas.openxmlformats.org/officeDocument/2006/relationships/hyperlink" Target="https://m.edsoo.ru/f2a2cf48" TargetMode="External"/><Relationship Id="rId101" Type="http://schemas.openxmlformats.org/officeDocument/2006/relationships/hyperlink" Target="https://m.edsoo.ru/f2a2d9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6936" TargetMode="External"/><Relationship Id="rId39" Type="http://schemas.openxmlformats.org/officeDocument/2006/relationships/hyperlink" Target="https://m.edsoo.ru/f2a29546" TargetMode="External"/><Relationship Id="rId109" Type="http://schemas.openxmlformats.org/officeDocument/2006/relationships/hyperlink" Target="https://m.edsoo.ru/f2a2ecf8" TargetMode="External"/><Relationship Id="rId34" Type="http://schemas.openxmlformats.org/officeDocument/2006/relationships/hyperlink" Target="https://m.edsoo.ru/f2a28efc" TargetMode="External"/><Relationship Id="rId50" Type="http://schemas.openxmlformats.org/officeDocument/2006/relationships/hyperlink" Target="https://m.edsoo.ru/f2a311d8" TargetMode="External"/><Relationship Id="rId55" Type="http://schemas.openxmlformats.org/officeDocument/2006/relationships/hyperlink" Target="https://m.edsoo.ru/f2a2a75c" TargetMode="External"/><Relationship Id="rId76" Type="http://schemas.openxmlformats.org/officeDocument/2006/relationships/hyperlink" Target="https://m.edsoo.ru/f2a2180a" TargetMode="External"/><Relationship Id="rId97" Type="http://schemas.openxmlformats.org/officeDocument/2006/relationships/hyperlink" Target="https://m.edsoo.ru/f2a2cba6" TargetMode="External"/><Relationship Id="rId104" Type="http://schemas.openxmlformats.org/officeDocument/2006/relationships/hyperlink" Target="https://m.edsoo.ru/f2a2defc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08ec" TargetMode="External"/><Relationship Id="rId92" Type="http://schemas.openxmlformats.org/officeDocument/2006/relationships/hyperlink" Target="https://m.edsoo.ru/f2a2bf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82c2" TargetMode="External"/><Relationship Id="rId24" Type="http://schemas.openxmlformats.org/officeDocument/2006/relationships/hyperlink" Target="https://m.edsoo.ru/f2a276c4" TargetMode="External"/><Relationship Id="rId40" Type="http://schemas.openxmlformats.org/officeDocument/2006/relationships/hyperlink" Target="https://m.edsoo.ru/f2a29a46" TargetMode="External"/><Relationship Id="rId45" Type="http://schemas.openxmlformats.org/officeDocument/2006/relationships/hyperlink" Target="https://m.edsoo.ru/f2a248d4" TargetMode="External"/><Relationship Id="rId66" Type="http://schemas.openxmlformats.org/officeDocument/2006/relationships/hyperlink" Target="https://m.edsoo.ru/f2a2b972" TargetMode="External"/><Relationship Id="rId87" Type="http://schemas.openxmlformats.org/officeDocument/2006/relationships/hyperlink" Target="https://m.edsoo.ru/f2a2226e" TargetMode="External"/><Relationship Id="rId110" Type="http://schemas.openxmlformats.org/officeDocument/2006/relationships/hyperlink" Target="https://m.edsoo.ru/f2a2ee10" TargetMode="External"/><Relationship Id="rId115" Type="http://schemas.openxmlformats.org/officeDocument/2006/relationships/hyperlink" Target="https://m.edsoo.ru/f2a30706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52ca" TargetMode="External"/><Relationship Id="rId82" Type="http://schemas.openxmlformats.org/officeDocument/2006/relationships/hyperlink" Target="https://m.edsoo.ru/f2a2340c" TargetMode="External"/><Relationship Id="rId19" Type="http://schemas.openxmlformats.org/officeDocument/2006/relationships/hyperlink" Target="https://m.edsoo.ru/f2a26ab2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8448" TargetMode="External"/><Relationship Id="rId35" Type="http://schemas.openxmlformats.org/officeDocument/2006/relationships/hyperlink" Target="https://m.edsoo.ru/f2a29064" TargetMode="External"/><Relationship Id="rId56" Type="http://schemas.openxmlformats.org/officeDocument/2006/relationships/hyperlink" Target="https://m.edsoo.ru/f2a2ab94" TargetMode="External"/><Relationship Id="rId77" Type="http://schemas.openxmlformats.org/officeDocument/2006/relationships/hyperlink" Target="https://m.edsoo.ru/f2a20c48" TargetMode="External"/><Relationship Id="rId100" Type="http://schemas.openxmlformats.org/officeDocument/2006/relationships/hyperlink" Target="https://m.edsoo.ru/f2a2d830" TargetMode="External"/><Relationship Id="rId105" Type="http://schemas.openxmlformats.org/officeDocument/2006/relationships/hyperlink" Target="https://m.edsoo.ru/f2a2e384" TargetMode="External"/><Relationship Id="rId126" Type="http://schemas.openxmlformats.org/officeDocument/2006/relationships/hyperlink" Target="https://m.edsoo.ru/f2a33352" TargetMode="Externa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8490</Words>
  <Characters>48394</Characters>
  <Application>Microsoft Office Word</Application>
  <DocSecurity>0</DocSecurity>
  <Lines>403</Lines>
  <Paragraphs>113</Paragraphs>
  <ScaleCrop>false</ScaleCrop>
  <Company>SPecialiST RePack</Company>
  <LinksUpToDate>false</LinksUpToDate>
  <CharactersWithSpaces>56771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Нургалеева</dc:creator>
  <cp:lastModifiedBy>Лариса</cp:lastModifiedBy>
  <cp:revision>2</cp:revision>
  <dcterms:created xsi:type="dcterms:W3CDTF">2023-08-30T08:01:00Z</dcterms:created>
  <dcterms:modified xsi:type="dcterms:W3CDTF">2023-08-30T08:02:00Z</dcterms:modified>
</cp:coreProperties>
</file>