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86" w:rsidRPr="009200A9" w:rsidRDefault="00970486" w:rsidP="009200A9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b/>
          <w:spacing w:val="-20"/>
          <w:sz w:val="24"/>
          <w:szCs w:val="24"/>
        </w:rPr>
        <w:t>Перечень нормативных и информационных документов</w:t>
      </w:r>
    </w:p>
    <w:p w:rsidR="00970486" w:rsidRPr="009200A9" w:rsidRDefault="00970486" w:rsidP="009200A9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b/>
          <w:spacing w:val="-20"/>
          <w:sz w:val="24"/>
          <w:szCs w:val="24"/>
        </w:rPr>
        <w:t>по вопросам введения и реализации комплексного учебного курса</w:t>
      </w:r>
    </w:p>
    <w:p w:rsidR="007551DE" w:rsidRPr="009200A9" w:rsidRDefault="00970486" w:rsidP="009200A9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b/>
          <w:spacing w:val="-20"/>
          <w:sz w:val="24"/>
          <w:szCs w:val="24"/>
        </w:rPr>
        <w:t>«Основы религиозных культур и светской этики»</w:t>
      </w:r>
      <w:r w:rsidR="009200A9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9200A9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в </w:t>
      </w:r>
      <w:r w:rsidR="009200A9">
        <w:rPr>
          <w:rFonts w:ascii="Times New Roman" w:hAnsi="Times New Roman" w:cs="Times New Roman"/>
          <w:b/>
          <w:spacing w:val="-20"/>
          <w:sz w:val="24"/>
          <w:szCs w:val="24"/>
        </w:rPr>
        <w:t>ОУ</w:t>
      </w:r>
      <w:r w:rsidRPr="009200A9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Красноярского края</w:t>
      </w:r>
    </w:p>
    <w:p w:rsidR="00970486" w:rsidRPr="009200A9" w:rsidRDefault="00970486" w:rsidP="009200A9">
      <w:pPr>
        <w:spacing w:after="0" w:line="240" w:lineRule="auto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970486" w:rsidRPr="009200A9" w:rsidRDefault="00970486" w:rsidP="009200A9">
      <w:pPr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>Всеобщая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 xml:space="preserve"> Декларация прав человека (1948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г.) 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>Международная К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онвенция о правах ребенка (1989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г.). 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Протокол № 1 к Европейской Конвенции о защите прав человека и основных свобод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 xml:space="preserve"> (1952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г.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)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Конвенция о борьбе с дискриминацией в области образования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(1960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г.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)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Международный пакт о гражданских и политических правах и Международный пакт об экономических, социальных и культурных правах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(1966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г.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)</w:t>
      </w:r>
    </w:p>
    <w:p w:rsidR="00970486" w:rsidRPr="009200A9" w:rsidRDefault="00970486" w:rsidP="009200A9">
      <w:pPr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Декларация о ликвидации всех форм нетерпимости и дискриминации на основе религии или убеждений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(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1981г.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)</w:t>
      </w:r>
    </w:p>
    <w:p w:rsidR="00970486" w:rsidRPr="009200A9" w:rsidRDefault="00970486" w:rsidP="009200A9">
      <w:pPr>
        <w:spacing w:after="0" w:line="240" w:lineRule="auto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b/>
          <w:color w:val="17365D" w:themeColor="text2" w:themeShade="BF"/>
          <w:spacing w:val="-20"/>
          <w:sz w:val="24"/>
          <w:szCs w:val="24"/>
        </w:rPr>
        <w:t>Федеральный уровень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1. Конституция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(ст. 13, 14, 28).</w:t>
      </w:r>
    </w:p>
    <w:p w:rsidR="00970486" w:rsidRPr="009200A9" w:rsidRDefault="009200A9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2. </w:t>
      </w:r>
      <w:r w:rsidR="00970486"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="00970486"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«Об образовании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в 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»</w:t>
      </w:r>
      <w:r w:rsidR="00970486" w:rsidRPr="009200A9"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>3. Федеральный закон  от 24.07.1998 №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124-ФЗ «Об основных гарантиях прав ребенка в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».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>4. Федеральный закон  от 26.09.1997 №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125-ФЗ «О свободе совести и религиозных объединениях».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5. Поручение Президента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от 02.08.2009  № Пр-2009 в целях введения с 2012 года во всех субъектах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комплексного учебного курса «Основы религиозных культур и светской этики» (далее – курс ОРКСЭ).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6. Приказ Министерства образования и науки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от 06.10.2009 №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373 «Об утверждении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ФГОС НОО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».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10. Письмо Министерства образования и науки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от 08.07.2011 №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МД-883/03 «О направлении методических материалов ОРКСЭ».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7. Письмо Министерства образования и науки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от 18.07.2011 №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МД-942/03 «О выполнении поручения Президента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».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8. Письмо Министерства образования и науки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от 20.07.2011 № МОН-П-1973 «О проекте доклада Президенту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».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9. Протокол Комиссии по вопросам религиозных объединений при Правительстве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от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04.10.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2011 № 1 (61) – рассмотрен вопрос о взаимодействии государственных образовательных учреждений и религиозных организаций в решении вопросы, связанных с преподаванием ОРКСЭ.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10. Письмо Министерства образования и науки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от 24.10.2011 №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>МД-1427/03 «Об обеспечении преподавания комплексного учебного курса ОРКСЭ».</w:t>
      </w:r>
    </w:p>
    <w:p w:rsidR="00970486" w:rsidRPr="009200A9" w:rsidRDefault="00970486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9200A9">
        <w:rPr>
          <w:rFonts w:ascii="Times New Roman" w:hAnsi="Times New Roman" w:cs="Times New Roman"/>
          <w:spacing w:val="-20"/>
          <w:sz w:val="24"/>
          <w:szCs w:val="24"/>
        </w:rPr>
        <w:t>1</w:t>
      </w:r>
      <w:bookmarkStart w:id="0" w:name="_GoBack"/>
      <w:bookmarkEnd w:id="0"/>
      <w:r w:rsidR="009200A9">
        <w:rPr>
          <w:rFonts w:ascii="Times New Roman" w:hAnsi="Times New Roman" w:cs="Times New Roman"/>
          <w:spacing w:val="-20"/>
          <w:sz w:val="24"/>
          <w:szCs w:val="24"/>
        </w:rPr>
        <w:t>1</w:t>
      </w:r>
      <w:r w:rsidR="009200A9"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Письмо Министерства образования и науки </w:t>
      </w:r>
      <w:r w:rsidR="009200A9">
        <w:rPr>
          <w:rFonts w:ascii="Times New Roman" w:hAnsi="Times New Roman" w:cs="Times New Roman"/>
          <w:spacing w:val="-20"/>
          <w:sz w:val="24"/>
          <w:szCs w:val="24"/>
        </w:rPr>
        <w:t>РФ</w:t>
      </w:r>
      <w:r w:rsidRPr="009200A9">
        <w:rPr>
          <w:rFonts w:ascii="Times New Roman" w:hAnsi="Times New Roman" w:cs="Times New Roman"/>
          <w:spacing w:val="-20"/>
          <w:sz w:val="24"/>
          <w:szCs w:val="24"/>
        </w:rPr>
        <w:t xml:space="preserve"> от 09.02.2012 № МД – 102/03 «О введении курса ОРКСЭ с 01.09.2012».</w:t>
      </w:r>
    </w:p>
    <w:p w:rsidR="00970486" w:rsidRPr="009200A9" w:rsidRDefault="009200A9" w:rsidP="009200A9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И др.</w:t>
      </w:r>
    </w:p>
    <w:sectPr w:rsidR="00970486" w:rsidRPr="009200A9" w:rsidSect="009200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86"/>
    <w:rsid w:val="002E310D"/>
    <w:rsid w:val="00592A18"/>
    <w:rsid w:val="009200A9"/>
    <w:rsid w:val="00970486"/>
    <w:rsid w:val="00AC0014"/>
    <w:rsid w:val="00E6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МБОУ СОШ №97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bsg</cp:lastModifiedBy>
  <cp:revision>2</cp:revision>
  <dcterms:created xsi:type="dcterms:W3CDTF">2017-02-04T05:17:00Z</dcterms:created>
  <dcterms:modified xsi:type="dcterms:W3CDTF">2017-02-04T05:17:00Z</dcterms:modified>
</cp:coreProperties>
</file>