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4F" w:rsidRDefault="00EA54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3A4960" w:rsidRPr="00240008" w:rsidTr="00E346AD">
        <w:trPr>
          <w:trHeight w:val="1514"/>
        </w:trPr>
        <w:tc>
          <w:tcPr>
            <w:tcW w:w="4962" w:type="dxa"/>
          </w:tcPr>
          <w:p w:rsidR="003A4960" w:rsidRDefault="003A4960" w:rsidP="00E346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3A4960" w:rsidRDefault="003A4960" w:rsidP="00E346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Наблюдательным советом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МАОУ СШ № 152</w:t>
            </w:r>
          </w:p>
          <w:p w:rsidR="003A4960" w:rsidRPr="003F7620" w:rsidRDefault="003A4960" w:rsidP="00E346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2018 г.</w:t>
            </w:r>
          </w:p>
        </w:tc>
        <w:tc>
          <w:tcPr>
            <w:tcW w:w="4536" w:type="dxa"/>
          </w:tcPr>
          <w:p w:rsidR="003A4960" w:rsidRPr="0067736A" w:rsidRDefault="003A4960" w:rsidP="00E346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3A4960" w:rsidRPr="0067736A" w:rsidRDefault="003A4960" w:rsidP="00E346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6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МАОУ СШ № 152</w:t>
            </w:r>
          </w:p>
          <w:p w:rsidR="003A4960" w:rsidRPr="0067736A" w:rsidRDefault="003A4960" w:rsidP="00E346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________________С.А. Гуторина</w:t>
            </w:r>
          </w:p>
          <w:p w:rsidR="003A4960" w:rsidRPr="00240008" w:rsidRDefault="003A4960" w:rsidP="00E346A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076/</w:t>
            </w:r>
            <w:r w:rsidRPr="0067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февраля </w:t>
            </w:r>
            <w:r w:rsidRPr="0067736A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</w:tr>
    </w:tbl>
    <w:p w:rsidR="00EA544F" w:rsidRDefault="00EA54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620" w:rsidRDefault="003F7620">
      <w:pPr>
        <w:rPr>
          <w:rFonts w:ascii="Times New Roman" w:hAnsi="Times New Roman" w:cs="Times New Roman"/>
          <w:sz w:val="28"/>
          <w:szCs w:val="28"/>
        </w:rPr>
      </w:pPr>
    </w:p>
    <w:p w:rsidR="004D0C3C" w:rsidRDefault="004D0C3C">
      <w:pPr>
        <w:rPr>
          <w:rFonts w:ascii="Times New Roman" w:hAnsi="Times New Roman" w:cs="Times New Roman"/>
          <w:sz w:val="28"/>
          <w:szCs w:val="28"/>
        </w:rPr>
      </w:pPr>
    </w:p>
    <w:p w:rsidR="00E476D7" w:rsidRDefault="00E476D7">
      <w:pPr>
        <w:rPr>
          <w:rFonts w:ascii="Times New Roman" w:hAnsi="Times New Roman" w:cs="Times New Roman"/>
          <w:sz w:val="28"/>
          <w:szCs w:val="28"/>
        </w:rPr>
      </w:pPr>
    </w:p>
    <w:p w:rsidR="00E476D7" w:rsidRDefault="00E476D7">
      <w:pPr>
        <w:rPr>
          <w:rFonts w:ascii="Times New Roman" w:hAnsi="Times New Roman" w:cs="Times New Roman"/>
          <w:sz w:val="28"/>
          <w:szCs w:val="28"/>
        </w:rPr>
      </w:pPr>
    </w:p>
    <w:p w:rsidR="00A95E79" w:rsidRPr="00C01D62" w:rsidRDefault="00A95E79" w:rsidP="003F7620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01D6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ПОЛОЖЕНИЕ </w:t>
      </w:r>
    </w:p>
    <w:p w:rsidR="00A95E79" w:rsidRPr="00C01D62" w:rsidRDefault="00A95E79" w:rsidP="003F7620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E79" w:rsidRDefault="00A95E79" w:rsidP="003F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3F7620">
        <w:rPr>
          <w:rFonts w:ascii="Times New Roman" w:hAnsi="Times New Roman" w:cs="Times New Roman"/>
          <w:b/>
          <w:sz w:val="32"/>
          <w:szCs w:val="32"/>
        </w:rPr>
        <w:t>НАБЛЮДАТЕЛЬНОМ СОВЕТЕ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95E79" w:rsidRPr="00C01D62" w:rsidRDefault="00A95E79" w:rsidP="003F7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</w:t>
      </w:r>
      <w:r w:rsidRPr="00C01D6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НИЦИПАЛЬНОГО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АВТОНОМНОГО ОБЩЕОБРАЗОВАТЕЛЬНОГО</w:t>
      </w:r>
      <w:r w:rsidRPr="00C01D6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</w:p>
    <w:p w:rsidR="00A95E79" w:rsidRPr="000F2B96" w:rsidRDefault="00A95E79" w:rsidP="003F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D62">
        <w:rPr>
          <w:rFonts w:ascii="Times New Roman" w:eastAsia="Times New Roman" w:hAnsi="Times New Roman" w:cs="Times New Roman"/>
          <w:b/>
          <w:sz w:val="32"/>
          <w:szCs w:val="32"/>
        </w:rPr>
        <w:t xml:space="preserve">«СРЕДНЯЯ </w:t>
      </w:r>
      <w:r w:rsidRPr="000F2B96">
        <w:rPr>
          <w:rFonts w:ascii="Times New Roman" w:eastAsia="Times New Roman" w:hAnsi="Times New Roman" w:cs="Times New Roman"/>
          <w:b/>
          <w:sz w:val="32"/>
          <w:szCs w:val="32"/>
        </w:rPr>
        <w:t>ШКОЛА № 15</w:t>
      </w:r>
      <w:r w:rsidR="003F7620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0F2B96" w:rsidRPr="000F2B96">
        <w:rPr>
          <w:rFonts w:ascii="Times New Roman" w:hAnsi="Times New Roman" w:cs="Times New Roman"/>
          <w:b/>
          <w:caps/>
          <w:sz w:val="32"/>
          <w:szCs w:val="32"/>
        </w:rPr>
        <w:t xml:space="preserve"> имени А.Д. Березина</w:t>
      </w:r>
      <w:r w:rsidRPr="000F2B96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A95E79" w:rsidRDefault="00A95E79" w:rsidP="00A95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44F" w:rsidRDefault="00EA544F">
      <w:pPr>
        <w:rPr>
          <w:rFonts w:ascii="Times New Roman" w:hAnsi="Times New Roman" w:cs="Times New Roman"/>
          <w:sz w:val="28"/>
          <w:szCs w:val="28"/>
        </w:rPr>
      </w:pPr>
    </w:p>
    <w:p w:rsidR="00FD79E1" w:rsidRDefault="00FD79E1" w:rsidP="00FC53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FD79E1" w:rsidSect="00F37577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544F" w:rsidRPr="00FC5348" w:rsidRDefault="00E27235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34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94AFC" w:rsidRDefault="003F7620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394AFC">
        <w:rPr>
          <w:rFonts w:ascii="Times New Roman" w:hAnsi="Times New Roman" w:cs="Times New Roman"/>
          <w:sz w:val="28"/>
          <w:szCs w:val="28"/>
        </w:rPr>
        <w:t xml:space="preserve"> является одним из органов автономного учреждения.</w:t>
      </w:r>
    </w:p>
    <w:p w:rsidR="00394AFC" w:rsidRDefault="00394AF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</w:t>
      </w:r>
      <w:r w:rsidR="00FC5348">
        <w:rPr>
          <w:rFonts w:ascii="Times New Roman" w:hAnsi="Times New Roman" w:cs="Times New Roman"/>
          <w:sz w:val="28"/>
          <w:szCs w:val="28"/>
        </w:rPr>
        <w:t xml:space="preserve">ей деятельности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«Об автономных учреждениях», Уставом автономного учреждения, настоящим Положением и иными локальными актами автономного учреждения в части, относящейся к деятельности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AFC" w:rsidRDefault="00394AF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членов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или досрочном прекращении их полномочий принимается учредителем автономного учреждения. </w:t>
      </w:r>
    </w:p>
    <w:p w:rsidR="00394AFC" w:rsidRDefault="00394AF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представителя работников автономного учреждения членом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или досрочном прекращении его полномочий принимается в порядке, предусмотренном Уставом МАОУ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CD3688">
        <w:rPr>
          <w:rFonts w:ascii="Times New Roman" w:hAnsi="Times New Roman" w:cs="Times New Roman"/>
          <w:sz w:val="28"/>
          <w:szCs w:val="28"/>
        </w:rPr>
        <w:t>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462" w:rsidRDefault="00150462" w:rsidP="005571A2">
      <w:pPr>
        <w:pStyle w:val="a5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FC" w:rsidRDefault="00E27235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</w:p>
    <w:p w:rsidR="00394AFC" w:rsidRDefault="00394AF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автономном учреж</w:t>
      </w:r>
      <w:r w:rsidR="00FC5348">
        <w:rPr>
          <w:rFonts w:ascii="Times New Roman" w:hAnsi="Times New Roman" w:cs="Times New Roman"/>
          <w:sz w:val="28"/>
          <w:szCs w:val="28"/>
        </w:rPr>
        <w:t xml:space="preserve">дении создается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FC5348">
        <w:rPr>
          <w:rFonts w:ascii="Times New Roman" w:hAnsi="Times New Roman" w:cs="Times New Roman"/>
          <w:sz w:val="28"/>
          <w:szCs w:val="28"/>
        </w:rPr>
        <w:t>в составе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членов.</w:t>
      </w:r>
    </w:p>
    <w:p w:rsidR="00394AFC" w:rsidRDefault="00394AF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входят представители учредителя автономного учреждения, представители органов местного самоуправления, на которые возложено управление муниципальным имуществом, представители общественности и работники автономного учреждения.</w:t>
      </w:r>
    </w:p>
    <w:p w:rsidR="00394AFC" w:rsidRDefault="00394AF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CD3688">
        <w:rPr>
          <w:rFonts w:ascii="Times New Roman" w:hAnsi="Times New Roman" w:cs="Times New Roman"/>
          <w:sz w:val="28"/>
          <w:szCs w:val="28"/>
        </w:rPr>
        <w:t xml:space="preserve"> МАОУ </w:t>
      </w:r>
      <w:r w:rsidR="00B40F28">
        <w:rPr>
          <w:rFonts w:ascii="Times New Roman" w:hAnsi="Times New Roman" w:cs="Times New Roman"/>
          <w:sz w:val="28"/>
          <w:szCs w:val="28"/>
        </w:rPr>
        <w:t>СШ № 152</w:t>
      </w:r>
      <w:r w:rsidR="00FC5348">
        <w:rPr>
          <w:rFonts w:ascii="Times New Roman" w:hAnsi="Times New Roman" w:cs="Times New Roman"/>
          <w:sz w:val="28"/>
          <w:szCs w:val="28"/>
        </w:rPr>
        <w:t xml:space="preserve"> входят: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CD5E90">
        <w:rPr>
          <w:rFonts w:ascii="Times New Roman" w:hAnsi="Times New Roman" w:cs="Times New Roman"/>
          <w:sz w:val="28"/>
          <w:szCs w:val="28"/>
        </w:rPr>
        <w:t>1</w:t>
      </w:r>
      <w:r w:rsidR="00E51B55"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E6">
        <w:rPr>
          <w:rFonts w:ascii="Times New Roman" w:hAnsi="Times New Roman" w:cs="Times New Roman"/>
          <w:sz w:val="28"/>
          <w:szCs w:val="28"/>
        </w:rPr>
        <w:t>Учредителя, 1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органа местного самоуправления, на которого возложено управл</w:t>
      </w:r>
      <w:r w:rsidR="00B40F28">
        <w:rPr>
          <w:rFonts w:ascii="Times New Roman" w:hAnsi="Times New Roman" w:cs="Times New Roman"/>
          <w:sz w:val="28"/>
          <w:szCs w:val="28"/>
        </w:rPr>
        <w:t>ение муниципальным имуществом, 3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общественности, в том числе лица, имеющие заслуги и достижения в соответствующей </w:t>
      </w:r>
      <w:r w:rsidR="00B55ECE">
        <w:rPr>
          <w:rFonts w:ascii="Times New Roman" w:hAnsi="Times New Roman" w:cs="Times New Roman"/>
          <w:sz w:val="28"/>
          <w:szCs w:val="28"/>
        </w:rPr>
        <w:t>с</w:t>
      </w:r>
      <w:r w:rsidR="00FC5348">
        <w:rPr>
          <w:rFonts w:ascii="Times New Roman" w:hAnsi="Times New Roman" w:cs="Times New Roman"/>
          <w:sz w:val="28"/>
          <w:szCs w:val="28"/>
        </w:rPr>
        <w:t>фере деятельности МАОУ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B40F28">
        <w:rPr>
          <w:rFonts w:ascii="Times New Roman" w:hAnsi="Times New Roman" w:cs="Times New Roman"/>
          <w:sz w:val="28"/>
          <w:szCs w:val="28"/>
        </w:rPr>
        <w:t>СШ № 152</w:t>
      </w:r>
      <w:r>
        <w:rPr>
          <w:rFonts w:ascii="Times New Roman" w:hAnsi="Times New Roman" w:cs="Times New Roman"/>
          <w:sz w:val="28"/>
          <w:szCs w:val="28"/>
        </w:rPr>
        <w:t>, 2 предст</w:t>
      </w:r>
      <w:r w:rsidR="00C851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вителя работников </w:t>
      </w:r>
      <w:r w:rsidR="00CD3688">
        <w:rPr>
          <w:rFonts w:ascii="Times New Roman" w:hAnsi="Times New Roman" w:cs="Times New Roman"/>
          <w:sz w:val="28"/>
          <w:szCs w:val="28"/>
        </w:rPr>
        <w:t xml:space="preserve">МАОУ </w:t>
      </w:r>
      <w:r w:rsidR="00B40F28">
        <w:rPr>
          <w:rFonts w:ascii="Times New Roman" w:hAnsi="Times New Roman" w:cs="Times New Roman"/>
          <w:sz w:val="28"/>
          <w:szCs w:val="28"/>
        </w:rPr>
        <w:t>СШ № 152</w:t>
      </w:r>
      <w:r w:rsidR="00C851D1">
        <w:rPr>
          <w:rFonts w:ascii="Times New Roman" w:hAnsi="Times New Roman" w:cs="Times New Roman"/>
          <w:sz w:val="28"/>
          <w:szCs w:val="28"/>
        </w:rPr>
        <w:t>.</w:t>
      </w:r>
    </w:p>
    <w:p w:rsidR="00C851D1" w:rsidRDefault="00C851D1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устанавливается Уставом автономного учреждения на пять лет.</w:t>
      </w:r>
    </w:p>
    <w:p w:rsidR="00C851D1" w:rsidRDefault="00C851D1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 то же лицо может быть членом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неограниченное число раз.</w:t>
      </w:r>
    </w:p>
    <w:p w:rsidR="00C851D1" w:rsidRDefault="00C851D1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автономного учреждения не может быть членом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1D1" w:rsidRDefault="00C851D1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не могут быть лица, имеющие неснятую или непогашенную судимость.</w:t>
      </w:r>
    </w:p>
    <w:p w:rsidR="00C851D1" w:rsidRDefault="00C851D1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Автономное учреждение не вправе выплачивать членам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</w:t>
      </w:r>
      <w:r w:rsidR="003F7620">
        <w:rPr>
          <w:rFonts w:ascii="Times New Roman" w:hAnsi="Times New Roman" w:cs="Times New Roman"/>
          <w:sz w:val="28"/>
          <w:szCs w:val="28"/>
        </w:rPr>
        <w:t>много учреждения вознаграждение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выполнение ими своих обязанностей, за исключением компенсации документально подтвержденных расх</w:t>
      </w:r>
      <w:r w:rsidR="003F7620">
        <w:rPr>
          <w:rFonts w:ascii="Times New Roman" w:hAnsi="Times New Roman" w:cs="Times New Roman"/>
          <w:sz w:val="28"/>
          <w:szCs w:val="28"/>
        </w:rPr>
        <w:t>одов, непосредственно связанных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участием в работе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C851D1" w:rsidRDefault="00FC5348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C851D1">
        <w:rPr>
          <w:rFonts w:ascii="Times New Roman" w:hAnsi="Times New Roman" w:cs="Times New Roman"/>
          <w:sz w:val="28"/>
          <w:szCs w:val="28"/>
        </w:rPr>
        <w:t xml:space="preserve"> автономного учреждения могут пользоваться услугами автономного учреждения только на равн</w:t>
      </w:r>
      <w:r w:rsidR="003F7620">
        <w:rPr>
          <w:rFonts w:ascii="Times New Roman" w:hAnsi="Times New Roman" w:cs="Times New Roman"/>
          <w:sz w:val="28"/>
          <w:szCs w:val="28"/>
        </w:rPr>
        <w:t>ых условиях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C851D1">
        <w:rPr>
          <w:rFonts w:ascii="Times New Roman" w:hAnsi="Times New Roman" w:cs="Times New Roman"/>
          <w:sz w:val="28"/>
          <w:szCs w:val="28"/>
        </w:rPr>
        <w:t>с другими гражданами.</w:t>
      </w:r>
    </w:p>
    <w:p w:rsidR="00C851D1" w:rsidRDefault="00C851D1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могут быть прекращены досрочно:</w:t>
      </w:r>
    </w:p>
    <w:p w:rsidR="00C851D1" w:rsidRDefault="00164529" w:rsidP="005571A2">
      <w:pPr>
        <w:pStyle w:val="a5"/>
        <w:numPr>
          <w:ilvl w:val="2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1D1">
        <w:rPr>
          <w:rFonts w:ascii="Times New Roman" w:hAnsi="Times New Roman" w:cs="Times New Roman"/>
          <w:sz w:val="28"/>
          <w:szCs w:val="28"/>
        </w:rPr>
        <w:t xml:space="preserve">о просьбе члена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C851D1">
        <w:rPr>
          <w:rFonts w:ascii="Times New Roman" w:hAnsi="Times New Roman" w:cs="Times New Roman"/>
          <w:sz w:val="28"/>
          <w:szCs w:val="28"/>
        </w:rPr>
        <w:t xml:space="preserve"> автономного учреждения;</w:t>
      </w:r>
    </w:p>
    <w:p w:rsidR="00C851D1" w:rsidRDefault="00164529" w:rsidP="005571A2">
      <w:pPr>
        <w:pStyle w:val="a5"/>
        <w:numPr>
          <w:ilvl w:val="2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51D1">
        <w:rPr>
          <w:rFonts w:ascii="Times New Roman" w:hAnsi="Times New Roman" w:cs="Times New Roman"/>
          <w:sz w:val="28"/>
          <w:szCs w:val="28"/>
        </w:rPr>
        <w:t xml:space="preserve"> случае невозможности исполнение членом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C851D1">
        <w:rPr>
          <w:rFonts w:ascii="Times New Roman" w:hAnsi="Times New Roman" w:cs="Times New Roman"/>
          <w:sz w:val="28"/>
          <w:szCs w:val="28"/>
        </w:rPr>
        <w:t xml:space="preserve"> автономного учреждения своих обязанн</w:t>
      </w:r>
      <w:r w:rsidR="003F7620">
        <w:rPr>
          <w:rFonts w:ascii="Times New Roman" w:hAnsi="Times New Roman" w:cs="Times New Roman"/>
          <w:sz w:val="28"/>
          <w:szCs w:val="28"/>
        </w:rPr>
        <w:t>остей по состоянию здоровья или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C851D1">
        <w:rPr>
          <w:rFonts w:ascii="Times New Roman" w:hAnsi="Times New Roman" w:cs="Times New Roman"/>
          <w:sz w:val="28"/>
          <w:szCs w:val="28"/>
        </w:rPr>
        <w:t>по причине его отсутствия в месте на</w:t>
      </w:r>
      <w:r w:rsidR="003F7620">
        <w:rPr>
          <w:rFonts w:ascii="Times New Roman" w:hAnsi="Times New Roman" w:cs="Times New Roman"/>
          <w:sz w:val="28"/>
          <w:szCs w:val="28"/>
        </w:rPr>
        <w:t>хождения автономного учреждения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C851D1">
        <w:rPr>
          <w:rFonts w:ascii="Times New Roman" w:hAnsi="Times New Roman" w:cs="Times New Roman"/>
          <w:sz w:val="28"/>
          <w:szCs w:val="28"/>
        </w:rPr>
        <w:t>в течение четырех месяцев;</w:t>
      </w:r>
    </w:p>
    <w:p w:rsidR="00C851D1" w:rsidRDefault="00164529" w:rsidP="005571A2">
      <w:pPr>
        <w:pStyle w:val="a5"/>
        <w:numPr>
          <w:ilvl w:val="2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0462">
        <w:rPr>
          <w:rFonts w:ascii="Times New Roman" w:hAnsi="Times New Roman" w:cs="Times New Roman"/>
          <w:sz w:val="28"/>
          <w:szCs w:val="28"/>
        </w:rPr>
        <w:t xml:space="preserve"> случае привлечения члена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150462">
        <w:rPr>
          <w:rFonts w:ascii="Times New Roman" w:hAnsi="Times New Roman" w:cs="Times New Roman"/>
          <w:sz w:val="28"/>
          <w:szCs w:val="28"/>
        </w:rPr>
        <w:t xml:space="preserve"> автономного учреждения к уголовной ответственности.</w:t>
      </w:r>
    </w:p>
    <w:p w:rsidR="00150462" w:rsidRDefault="00150462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62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150462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>
        <w:rPr>
          <w:rFonts w:ascii="Times New Roman" w:hAnsi="Times New Roman" w:cs="Times New Roman"/>
          <w:sz w:val="28"/>
          <w:szCs w:val="28"/>
        </w:rPr>
        <w:t>, являющегося представителем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отношений.</w:t>
      </w:r>
    </w:p>
    <w:p w:rsidR="00150462" w:rsidRPr="00150462" w:rsidRDefault="00150462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62">
        <w:rPr>
          <w:rFonts w:ascii="Times New Roman" w:hAnsi="Times New Roman" w:cs="Times New Roman"/>
          <w:sz w:val="28"/>
          <w:szCs w:val="28"/>
        </w:rPr>
        <w:t xml:space="preserve"> Вакантные места, образовавшиеся 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Наблюдательном совете</w:t>
      </w:r>
      <w:r w:rsidRPr="00150462">
        <w:rPr>
          <w:rFonts w:ascii="Times New Roman" w:hAnsi="Times New Roman" w:cs="Times New Roman"/>
          <w:sz w:val="28"/>
          <w:szCs w:val="28"/>
        </w:rPr>
        <w:t xml:space="preserve"> автономного учреждения в связи со смертью или с досрочным прекращением полномочий его членов, замещаются на оставшийся срок полномочий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150462"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150462" w:rsidRDefault="00150462" w:rsidP="005571A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462" w:rsidRDefault="00E27235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</w:p>
    <w:p w:rsidR="00150462" w:rsidRDefault="00150462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46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150462">
        <w:rPr>
          <w:rFonts w:ascii="Times New Roman" w:hAnsi="Times New Roman" w:cs="Times New Roman"/>
          <w:sz w:val="28"/>
          <w:szCs w:val="28"/>
        </w:rPr>
        <w:t xml:space="preserve"> автономного учреждения избирается на срок полномочий данного органа членами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 w:rsidR="00E51B55">
        <w:rPr>
          <w:rFonts w:ascii="Times New Roman" w:hAnsi="Times New Roman" w:cs="Times New Roman"/>
          <w:sz w:val="28"/>
          <w:szCs w:val="28"/>
        </w:rPr>
        <w:t>из их</w:t>
      </w:r>
      <w:r>
        <w:rPr>
          <w:rFonts w:ascii="Times New Roman" w:hAnsi="Times New Roman" w:cs="Times New Roman"/>
          <w:sz w:val="28"/>
          <w:szCs w:val="28"/>
        </w:rPr>
        <w:t xml:space="preserve"> числа простым большинством голосов.</w:t>
      </w:r>
    </w:p>
    <w:p w:rsidR="00150462" w:rsidRDefault="00150462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FC5348">
        <w:rPr>
          <w:rFonts w:ascii="Times New Roman" w:hAnsi="Times New Roman" w:cs="Times New Roman"/>
          <w:sz w:val="28"/>
          <w:szCs w:val="28"/>
        </w:rPr>
        <w:t>тавитель работников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не может быть избран председателем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394AFC" w:rsidRDefault="003F7620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150462" w:rsidRPr="00150462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 w:rsidR="00E92AAB">
        <w:rPr>
          <w:rFonts w:ascii="Times New Roman" w:hAnsi="Times New Roman" w:cs="Times New Roman"/>
          <w:sz w:val="28"/>
          <w:szCs w:val="28"/>
        </w:rPr>
        <w:t>в любое время вправе переизбрать своего председателя.</w:t>
      </w:r>
    </w:p>
    <w:p w:rsidR="00E92AAB" w:rsidRDefault="00E92AAB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организует работу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учреждения, созывает его заседания, председательствует на них и организует ведение протокола.</w:t>
      </w:r>
    </w:p>
    <w:p w:rsidR="00E92AAB" w:rsidRDefault="00E92AAB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его функции осуществляет старший по возрасту член </w:t>
      </w:r>
      <w:r w:rsidR="003F7620">
        <w:rPr>
          <w:rFonts w:ascii="Times New Roman" w:hAnsi="Times New Roman" w:cs="Times New Roman"/>
          <w:sz w:val="28"/>
          <w:szCs w:val="28"/>
        </w:rPr>
        <w:lastRenderedPageBreak/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, за исключением представителя работников автономного учреждения.</w:t>
      </w:r>
    </w:p>
    <w:p w:rsidR="003F7620" w:rsidRDefault="003F7620" w:rsidP="003F7620">
      <w:pPr>
        <w:pStyle w:val="a5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2AAB" w:rsidRDefault="00E27235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AB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  <w:r w:rsidR="00DD7238">
        <w:rPr>
          <w:rFonts w:ascii="Times New Roman" w:hAnsi="Times New Roman" w:cs="Times New Roman"/>
          <w:b/>
          <w:sz w:val="28"/>
          <w:szCs w:val="28"/>
        </w:rPr>
        <w:br/>
      </w:r>
      <w:r w:rsidRPr="00E92AAB">
        <w:rPr>
          <w:rFonts w:ascii="Times New Roman" w:hAnsi="Times New Roman" w:cs="Times New Roman"/>
          <w:b/>
          <w:sz w:val="28"/>
          <w:szCs w:val="28"/>
        </w:rPr>
        <w:t>АВТОНОМНОГО УЧРЕЖДЕНИЯ</w:t>
      </w:r>
    </w:p>
    <w:p w:rsidR="00E92AAB" w:rsidRDefault="003F7620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E92AAB">
        <w:rPr>
          <w:rFonts w:ascii="Times New Roman" w:hAnsi="Times New Roman" w:cs="Times New Roman"/>
          <w:sz w:val="28"/>
          <w:szCs w:val="28"/>
        </w:rPr>
        <w:t xml:space="preserve"> автономного учреждения рассматривает:</w:t>
      </w:r>
    </w:p>
    <w:p w:rsidR="00E92AAB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Учредителя или д</w:t>
      </w:r>
      <w:r w:rsidR="003F7620">
        <w:rPr>
          <w:rFonts w:ascii="Times New Roman" w:hAnsi="Times New Roman" w:cs="Times New Roman"/>
          <w:sz w:val="28"/>
          <w:szCs w:val="28"/>
        </w:rPr>
        <w:t>иректора автономного учреждения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внесении изменении в Устав автономного учреждения;</w:t>
      </w:r>
    </w:p>
    <w:p w:rsidR="006428F1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Учредителя или д</w:t>
      </w:r>
      <w:r w:rsidR="003F7620">
        <w:rPr>
          <w:rFonts w:ascii="Times New Roman" w:hAnsi="Times New Roman" w:cs="Times New Roman"/>
          <w:sz w:val="28"/>
          <w:szCs w:val="28"/>
        </w:rPr>
        <w:t>иректора автономного учреждения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создании и ликвидации филиалов автоно</w:t>
      </w:r>
      <w:r w:rsidR="003F7620">
        <w:rPr>
          <w:rFonts w:ascii="Times New Roman" w:hAnsi="Times New Roman" w:cs="Times New Roman"/>
          <w:sz w:val="28"/>
          <w:szCs w:val="28"/>
        </w:rPr>
        <w:t>много учреждения, об открытии и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закрытии его представительств;</w:t>
      </w:r>
    </w:p>
    <w:p w:rsidR="006428F1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Учредителя или д</w:t>
      </w:r>
      <w:r w:rsidR="00E51B55">
        <w:rPr>
          <w:rFonts w:ascii="Times New Roman" w:hAnsi="Times New Roman" w:cs="Times New Roman"/>
          <w:sz w:val="28"/>
          <w:szCs w:val="28"/>
        </w:rPr>
        <w:t>иректора автономного учреждения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реорга</w:t>
      </w:r>
      <w:r w:rsidR="0043586A">
        <w:rPr>
          <w:rFonts w:ascii="Times New Roman" w:hAnsi="Times New Roman" w:cs="Times New Roman"/>
          <w:sz w:val="28"/>
          <w:szCs w:val="28"/>
        </w:rPr>
        <w:t xml:space="preserve">низации автономного учреждения </w:t>
      </w:r>
      <w:r>
        <w:rPr>
          <w:rFonts w:ascii="Times New Roman" w:hAnsi="Times New Roman" w:cs="Times New Roman"/>
          <w:sz w:val="28"/>
          <w:szCs w:val="28"/>
        </w:rPr>
        <w:t>или о его ликвидации;</w:t>
      </w:r>
    </w:p>
    <w:p w:rsidR="006428F1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Учредителя или д</w:t>
      </w:r>
      <w:r w:rsidR="003F7620">
        <w:rPr>
          <w:rFonts w:ascii="Times New Roman" w:hAnsi="Times New Roman" w:cs="Times New Roman"/>
          <w:sz w:val="28"/>
          <w:szCs w:val="28"/>
        </w:rPr>
        <w:t>иректора автономного учреждения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изъятии имущества, закрепленног</w:t>
      </w:r>
      <w:r w:rsidR="00E51B55">
        <w:rPr>
          <w:rFonts w:ascii="Times New Roman" w:hAnsi="Times New Roman" w:cs="Times New Roman"/>
          <w:sz w:val="28"/>
          <w:szCs w:val="28"/>
        </w:rPr>
        <w:t xml:space="preserve">о за автономным учреждением на </w:t>
      </w:r>
      <w:r>
        <w:rPr>
          <w:rFonts w:ascii="Times New Roman" w:hAnsi="Times New Roman" w:cs="Times New Roman"/>
          <w:sz w:val="28"/>
          <w:szCs w:val="28"/>
        </w:rPr>
        <w:t>праве оперативного управления;</w:t>
      </w:r>
    </w:p>
    <w:p w:rsidR="006428F1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директора автономного учреждения об участии автономного учреждения в других юридических лицах, в т.ч. о внесении денежных средств и иного имущества в уставной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6428F1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плана фина</w:t>
      </w:r>
      <w:r w:rsidR="00FC5348">
        <w:rPr>
          <w:rFonts w:ascii="Times New Roman" w:hAnsi="Times New Roman" w:cs="Times New Roman"/>
          <w:sz w:val="28"/>
          <w:szCs w:val="28"/>
        </w:rPr>
        <w:t>нсово-</w:t>
      </w:r>
      <w:r>
        <w:rPr>
          <w:rFonts w:ascii="Times New Roman" w:hAnsi="Times New Roman" w:cs="Times New Roman"/>
          <w:sz w:val="28"/>
          <w:szCs w:val="28"/>
        </w:rPr>
        <w:t>хозяйственной деятельности автономного учреждения;</w:t>
      </w:r>
    </w:p>
    <w:p w:rsidR="006428F1" w:rsidRDefault="006428F1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директора автоном</w:t>
      </w:r>
      <w:r w:rsidR="00E51B55">
        <w:rPr>
          <w:rFonts w:ascii="Times New Roman" w:hAnsi="Times New Roman" w:cs="Times New Roman"/>
          <w:sz w:val="28"/>
          <w:szCs w:val="28"/>
        </w:rPr>
        <w:t>ного учреждения проекты отчетов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деятельности автономного учреждения и об использовании его имущества, </w:t>
      </w:r>
      <w:r w:rsidR="00FC5348">
        <w:rPr>
          <w:rFonts w:ascii="Times New Roman" w:hAnsi="Times New Roman" w:cs="Times New Roman"/>
          <w:sz w:val="28"/>
          <w:szCs w:val="28"/>
        </w:rPr>
        <w:t>об исполнении плана финансово-</w:t>
      </w:r>
      <w:r>
        <w:rPr>
          <w:rFonts w:ascii="Times New Roman" w:hAnsi="Times New Roman" w:cs="Times New Roman"/>
          <w:sz w:val="28"/>
          <w:szCs w:val="28"/>
        </w:rPr>
        <w:t>хозяйственной деятельности, годовую бухгалтерскую отчетность автономного учреждения;</w:t>
      </w:r>
    </w:p>
    <w:p w:rsidR="00F37D7B" w:rsidRDefault="00F37D7B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директора автономного учреждения о совершении сделок по распоряжению имуществом, которым в соответствии с ч. 2 и 6 ст. Федерального закона «Об автономных учреждениях» автономное учрежден</w:t>
      </w:r>
      <w:r w:rsidR="00FC5348">
        <w:rPr>
          <w:rFonts w:ascii="Times New Roman" w:hAnsi="Times New Roman" w:cs="Times New Roman"/>
          <w:sz w:val="28"/>
          <w:szCs w:val="28"/>
        </w:rPr>
        <w:t xml:space="preserve">ие не вправе распоряжаться </w:t>
      </w:r>
      <w:r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F37D7B" w:rsidRDefault="00F37D7B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директора автономного учреждения о совершении крупных сделок.</w:t>
      </w:r>
    </w:p>
    <w:p w:rsidR="00FE2062" w:rsidRDefault="00F37D7B" w:rsidP="005571A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 в соответствии с Федеральным законом «Об автономных учреждениях» автономное учреждение вправе распоря</w:t>
      </w:r>
      <w:r w:rsidR="00E51B55">
        <w:rPr>
          <w:rFonts w:ascii="Times New Roman" w:hAnsi="Times New Roman" w:cs="Times New Roman"/>
          <w:sz w:val="28"/>
          <w:szCs w:val="28"/>
        </w:rPr>
        <w:t>жаться самостоятельно), а также</w:t>
      </w:r>
      <w:r w:rsidR="003F7620">
        <w:rPr>
          <w:rFonts w:ascii="Times New Roman" w:hAnsi="Times New Roman" w:cs="Times New Roman"/>
          <w:sz w:val="28"/>
          <w:szCs w:val="28"/>
        </w:rPr>
        <w:t xml:space="preserve"> с передачей такого имущества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пользование или в залог, при условии, что цена такой сделки либо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отчуждаемого или передаваемого имущества превышает 10% балансовой стоимости активов автономного учреждения, определяемой по даны его бухгалтерской отчетн</w:t>
      </w:r>
      <w:r w:rsidR="00CE1F98">
        <w:rPr>
          <w:rFonts w:ascii="Times New Roman" w:hAnsi="Times New Roman" w:cs="Times New Roman"/>
          <w:sz w:val="28"/>
          <w:szCs w:val="28"/>
        </w:rPr>
        <w:t>ости на последнюю отчетную дату, п</w:t>
      </w:r>
      <w:r>
        <w:rPr>
          <w:rFonts w:ascii="Times New Roman" w:hAnsi="Times New Roman" w:cs="Times New Roman"/>
          <w:sz w:val="28"/>
          <w:szCs w:val="28"/>
        </w:rPr>
        <w:t>орядок совершения крупных сделок и последствия его нарушения:</w:t>
      </w:r>
    </w:p>
    <w:p w:rsidR="00F37D7B" w:rsidRDefault="00FE2062" w:rsidP="005571A2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крупная сделка совершается с предварительного одобрения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FC5348">
        <w:rPr>
          <w:rFonts w:ascii="Times New Roman" w:hAnsi="Times New Roman" w:cs="Times New Roman"/>
          <w:sz w:val="28"/>
          <w:szCs w:val="28"/>
        </w:rPr>
        <w:t xml:space="preserve">ого учреждения.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>
        <w:rPr>
          <w:rFonts w:ascii="Times New Roman" w:hAnsi="Times New Roman" w:cs="Times New Roman"/>
          <w:sz w:val="28"/>
          <w:szCs w:val="28"/>
        </w:rPr>
        <w:t xml:space="preserve"> обязан рассмотреть предложение д</w:t>
      </w:r>
      <w:r w:rsidR="00E51B55">
        <w:rPr>
          <w:rFonts w:ascii="Times New Roman" w:hAnsi="Times New Roman" w:cs="Times New Roman"/>
          <w:sz w:val="28"/>
          <w:szCs w:val="28"/>
        </w:rPr>
        <w:t>иректора автономного учреждения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совершении крупной сделки в тече</w:t>
      </w:r>
      <w:r w:rsidR="00E51B55">
        <w:rPr>
          <w:rFonts w:ascii="Times New Roman" w:hAnsi="Times New Roman" w:cs="Times New Roman"/>
          <w:sz w:val="28"/>
          <w:szCs w:val="28"/>
        </w:rPr>
        <w:t>нии пятнадцати календарных дней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момента его поступления председателю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учреждения;</w:t>
      </w:r>
    </w:p>
    <w:p w:rsidR="00FE2062" w:rsidRDefault="00FE2062" w:rsidP="005571A2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крупная сделка, совершенная с нарушение данной статьи, может </w:t>
      </w:r>
      <w:r w:rsidR="00FC5348">
        <w:rPr>
          <w:rFonts w:ascii="Times New Roman" w:hAnsi="Times New Roman" w:cs="Times New Roman"/>
          <w:sz w:val="28"/>
          <w:szCs w:val="28"/>
        </w:rPr>
        <w:t xml:space="preserve">быть признана недействительной </w:t>
      </w:r>
      <w:r>
        <w:rPr>
          <w:rFonts w:ascii="Times New Roman" w:hAnsi="Times New Roman" w:cs="Times New Roman"/>
          <w:sz w:val="28"/>
          <w:szCs w:val="28"/>
        </w:rPr>
        <w:t>по иску автономного учреждения или его учредителя, если будет доказано, что другая сторона в сделке знала или должна была знать об отсутствии о</w:t>
      </w:r>
      <w:r w:rsidR="00FC5348">
        <w:rPr>
          <w:rFonts w:ascii="Times New Roman" w:hAnsi="Times New Roman" w:cs="Times New Roman"/>
          <w:sz w:val="28"/>
          <w:szCs w:val="28"/>
        </w:rPr>
        <w:t xml:space="preserve">добрения сделки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Наблюдательным советом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учреждения;</w:t>
      </w:r>
    </w:p>
    <w:p w:rsidR="00FE2062" w:rsidRDefault="00FE2062" w:rsidP="005571A2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автономного учреждения несет перед автономным учреждением ответственность в размере убытков, причиненных автономному учреждению</w:t>
      </w:r>
      <w:r w:rsidR="00012A07">
        <w:rPr>
          <w:rFonts w:ascii="Times New Roman" w:hAnsi="Times New Roman" w:cs="Times New Roman"/>
          <w:sz w:val="28"/>
          <w:szCs w:val="28"/>
        </w:rPr>
        <w:t xml:space="preserve"> в результате совершения крупной сделки с нарушением требований настоящей статьи, независимо от того, была ли эта сделка признана недействительной. Заинтересованность в совершении автономным учреждением сделки;</w:t>
      </w:r>
    </w:p>
    <w:p w:rsidR="00012A07" w:rsidRPr="00164529" w:rsidRDefault="00FC5348" w:rsidP="00164529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</w:t>
      </w:r>
      <w:r w:rsidR="00012A07">
        <w:rPr>
          <w:rFonts w:ascii="Times New Roman" w:hAnsi="Times New Roman" w:cs="Times New Roman"/>
          <w:sz w:val="28"/>
          <w:szCs w:val="28"/>
        </w:rPr>
        <w:t xml:space="preserve"> установленный Федеральным законом «Об автономных учреждениях» для совершения сделок, в которых имеется заинтересованность, не применяется при сделках, связанных с выполнением автономным учреждением работ, оказанием им услуг в процессе его обычной уставной деятельности, на условиях, с</w:t>
      </w:r>
      <w:r w:rsidR="00E51B55">
        <w:rPr>
          <w:rFonts w:ascii="Times New Roman" w:hAnsi="Times New Roman" w:cs="Times New Roman"/>
          <w:sz w:val="28"/>
          <w:szCs w:val="28"/>
        </w:rPr>
        <w:t>ущественно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 w:rsidR="00012A07" w:rsidRPr="00164529">
        <w:rPr>
          <w:rFonts w:ascii="Times New Roman" w:hAnsi="Times New Roman" w:cs="Times New Roman"/>
          <w:sz w:val="28"/>
          <w:szCs w:val="28"/>
        </w:rPr>
        <w:t>не отличающихся от условий совершения аналогичных сделок;</w:t>
      </w:r>
    </w:p>
    <w:p w:rsidR="00012A07" w:rsidRDefault="00012A07" w:rsidP="005571A2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A07">
        <w:rPr>
          <w:rFonts w:ascii="Times New Roman" w:hAnsi="Times New Roman" w:cs="Times New Roman"/>
          <w:sz w:val="28"/>
          <w:szCs w:val="28"/>
        </w:rPr>
        <w:t>лицо признается заинтересованным в совершении сде</w:t>
      </w:r>
      <w:r w:rsidR="00FC5348">
        <w:rPr>
          <w:rFonts w:ascii="Times New Roman" w:hAnsi="Times New Roman" w:cs="Times New Roman"/>
          <w:sz w:val="28"/>
          <w:szCs w:val="28"/>
        </w:rPr>
        <w:t>лки, если оно, его супруг (в т.</w:t>
      </w:r>
      <w:r w:rsidRPr="00012A07">
        <w:rPr>
          <w:rFonts w:ascii="Times New Roman" w:hAnsi="Times New Roman" w:cs="Times New Roman"/>
          <w:sz w:val="28"/>
          <w:szCs w:val="28"/>
        </w:rPr>
        <w:t>ч. бывший), родители, бабушки, дедушки, дети, внуки, полнородные и неполнородные братья и сестры, а также двоюродные братья и сестры, дяди, тети (в т.ч. братья и сестры усыновителей этого лица), племян</w:t>
      </w:r>
      <w:r>
        <w:rPr>
          <w:rFonts w:ascii="Times New Roman" w:hAnsi="Times New Roman" w:cs="Times New Roman"/>
          <w:sz w:val="28"/>
          <w:szCs w:val="28"/>
        </w:rPr>
        <w:t>ники, усыновители, усыновленные:</w:t>
      </w:r>
    </w:p>
    <w:p w:rsidR="007C5DDA" w:rsidRDefault="007C5DDA" w:rsidP="005571A2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в сделки стороной, выгодоприобретателем, посредником или представителем;</w:t>
      </w:r>
    </w:p>
    <w:p w:rsidR="007C5DDA" w:rsidRDefault="007C5DDA" w:rsidP="005571A2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(каждый в отдельности или в совокупности) двадцатью и более процентами голосующих акций акционерного общества или превышающей 20% ставного кап</w:t>
      </w:r>
      <w:r w:rsidR="00FC5348">
        <w:rPr>
          <w:rFonts w:ascii="Times New Roman" w:hAnsi="Times New Roman" w:cs="Times New Roman"/>
          <w:sz w:val="28"/>
          <w:szCs w:val="28"/>
        </w:rPr>
        <w:t>итала общества с ограниченной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ответственностью долей либо являются единственным или одним из не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чем трех учредителей иного юридического лица, которое в сделке является контрагентом автономного учреждения, выгодоприобретателем, посредником или представителем;</w:t>
      </w:r>
    </w:p>
    <w:p w:rsidR="003E3322" w:rsidRDefault="007C5DDA" w:rsidP="005571A2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 должности в органах управления юридического лица, которое в сделке является кон</w:t>
      </w:r>
      <w:r w:rsidR="003E3322">
        <w:rPr>
          <w:rFonts w:ascii="Times New Roman" w:hAnsi="Times New Roman" w:cs="Times New Roman"/>
          <w:sz w:val="28"/>
          <w:szCs w:val="28"/>
        </w:rPr>
        <w:t>трагентом автономного учреждения, выгодоприобретателем, посредником, представителем;</w:t>
      </w:r>
    </w:p>
    <w:p w:rsidR="00EE0996" w:rsidRDefault="003E3322" w:rsidP="005571A2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заинтересованное лицо до совершения сделки обязано уведомить директора автономно</w:t>
      </w:r>
      <w:r w:rsidR="00E51B55">
        <w:rPr>
          <w:rFonts w:ascii="Times New Roman" w:hAnsi="Times New Roman" w:cs="Times New Roman"/>
          <w:sz w:val="28"/>
          <w:szCs w:val="28"/>
        </w:rPr>
        <w:t xml:space="preserve">го учреждения 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об известной ему совершаемой или предпола</w:t>
      </w:r>
      <w:r w:rsidR="003F7620">
        <w:rPr>
          <w:rFonts w:ascii="Times New Roman" w:hAnsi="Times New Roman" w:cs="Times New Roman"/>
          <w:sz w:val="28"/>
          <w:szCs w:val="28"/>
        </w:rPr>
        <w:t>гаемой сделке,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совершении которых оно может быть признано заинтересованным</w:t>
      </w:r>
      <w:r w:rsidR="00EE0996">
        <w:rPr>
          <w:rFonts w:ascii="Times New Roman" w:hAnsi="Times New Roman" w:cs="Times New Roman"/>
          <w:sz w:val="28"/>
          <w:szCs w:val="28"/>
        </w:rPr>
        <w:t>;</w:t>
      </w:r>
    </w:p>
    <w:p w:rsidR="00EE0996" w:rsidRDefault="00E51B55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директора </w:t>
      </w:r>
      <w:r w:rsidR="00EE0996">
        <w:rPr>
          <w:rFonts w:ascii="Times New Roman" w:hAnsi="Times New Roman" w:cs="Times New Roman"/>
          <w:sz w:val="28"/>
          <w:szCs w:val="28"/>
        </w:rPr>
        <w:t>автономным у</w:t>
      </w:r>
      <w:r>
        <w:rPr>
          <w:rFonts w:ascii="Times New Roman" w:hAnsi="Times New Roman" w:cs="Times New Roman"/>
          <w:sz w:val="28"/>
          <w:szCs w:val="28"/>
        </w:rPr>
        <w:t>чреждением о совершении сделок,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 w:rsidR="00EE0996">
        <w:rPr>
          <w:rFonts w:ascii="Times New Roman" w:hAnsi="Times New Roman" w:cs="Times New Roman"/>
          <w:sz w:val="28"/>
          <w:szCs w:val="28"/>
        </w:rPr>
        <w:t>в которых имеется заинтересованность.</w:t>
      </w:r>
    </w:p>
    <w:p w:rsidR="00EE0996" w:rsidRDefault="00EE0996" w:rsidP="005571A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совершения сделки, в которой имеется заинтересованность, и последствия его нарушения:</w:t>
      </w:r>
    </w:p>
    <w:p w:rsidR="007C5DDA" w:rsidRDefault="00EE0996" w:rsidP="005571A2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сделка, в совершении которой имеется заинтересованность, может быть проведена с предварительного одобрения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E51B55">
        <w:rPr>
          <w:rFonts w:ascii="Times New Roman" w:hAnsi="Times New Roman" w:cs="Times New Roman"/>
          <w:sz w:val="28"/>
          <w:szCs w:val="28"/>
        </w:rPr>
        <w:t xml:space="preserve"> автономного учреждения,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E51B55">
        <w:rPr>
          <w:rFonts w:ascii="Times New Roman" w:hAnsi="Times New Roman" w:cs="Times New Roman"/>
          <w:sz w:val="28"/>
          <w:szCs w:val="28"/>
        </w:rPr>
        <w:t xml:space="preserve"> обязан рассмотреть предложение</w:t>
      </w:r>
      <w:r w:rsidR="003F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этом</w:t>
      </w:r>
      <w:r w:rsidR="00AD1809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пятнадцати календарных дней с момента его поступления председателю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996" w:rsidRDefault="00EE0996" w:rsidP="005571A2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ободрении сделки, в совершении которой имеется заинтересованность, принимается большинством голосов членов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учреждения,</w:t>
      </w:r>
      <w:r w:rsidR="003F7620">
        <w:rPr>
          <w:rFonts w:ascii="Times New Roman" w:hAnsi="Times New Roman" w:cs="Times New Roman"/>
          <w:sz w:val="28"/>
          <w:szCs w:val="28"/>
        </w:rPr>
        <w:t xml:space="preserve"> не заинтересованных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этой сделке. В случае если лица, заинтересованные в совершении сделк</w:t>
      </w:r>
      <w:r w:rsidR="00E51B55">
        <w:rPr>
          <w:rFonts w:ascii="Times New Roman" w:hAnsi="Times New Roman" w:cs="Times New Roman"/>
          <w:sz w:val="28"/>
          <w:szCs w:val="28"/>
        </w:rPr>
        <w:t xml:space="preserve">и, составляют 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Наблюдательном совете</w:t>
      </w:r>
      <w:r w:rsidR="00AD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 учреждения большинство</w:t>
      </w:r>
      <w:r w:rsidR="0043586A">
        <w:rPr>
          <w:rFonts w:ascii="Times New Roman" w:hAnsi="Times New Roman" w:cs="Times New Roman"/>
          <w:sz w:val="28"/>
          <w:szCs w:val="28"/>
        </w:rPr>
        <w:t xml:space="preserve">, решение об одобрении которой </w:t>
      </w:r>
      <w:r w:rsidR="00AD1809">
        <w:rPr>
          <w:rFonts w:ascii="Times New Roman" w:hAnsi="Times New Roman" w:cs="Times New Roman"/>
          <w:sz w:val="28"/>
          <w:szCs w:val="28"/>
        </w:rPr>
        <w:t>принимаются Учредителем автономного учреждения;</w:t>
      </w:r>
    </w:p>
    <w:p w:rsidR="00AD1809" w:rsidRDefault="00AD1809" w:rsidP="005571A2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сделка, в совершении которой имеется заинтересованность и которая совершена с нарушением требований настоящей статьи, может быть признана недействительной по иску автономного учреждения или его Учредителя, если другая сторона сделки</w:t>
      </w:r>
      <w:r w:rsidR="00E51B55">
        <w:rPr>
          <w:rFonts w:ascii="Times New Roman" w:hAnsi="Times New Roman" w:cs="Times New Roman"/>
          <w:sz w:val="28"/>
          <w:szCs w:val="28"/>
        </w:rPr>
        <w:t xml:space="preserve"> не докажет, что она не знала и</w:t>
      </w:r>
      <w:r w:rsidR="003F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могла знать о наличии конфликта интересов в отношени</w:t>
      </w:r>
      <w:r w:rsidR="003F7620">
        <w:rPr>
          <w:rFonts w:ascii="Times New Roman" w:hAnsi="Times New Roman" w:cs="Times New Roman"/>
          <w:sz w:val="28"/>
          <w:szCs w:val="28"/>
        </w:rPr>
        <w:t>и этой сделки или об отсутствии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ее одобрения;</w:t>
      </w:r>
    </w:p>
    <w:p w:rsidR="009B3152" w:rsidRDefault="00AD1809" w:rsidP="005571A2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заинтересованное лицо, нарушив</w:t>
      </w:r>
      <w:r w:rsidR="003F7620">
        <w:rPr>
          <w:rFonts w:ascii="Times New Roman" w:hAnsi="Times New Roman" w:cs="Times New Roman"/>
          <w:sz w:val="28"/>
          <w:szCs w:val="28"/>
        </w:rPr>
        <w:t>шее обязанность, предусмотренную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ч. 4 ст. 16 Федерального закона «Об автономном учреждении», несет перед автономным учреждением ответственность в размере убытков, причиненных ему в результате осуществления сделки, в совершении которой имеется заинтересованность, с нарушением требований настоящей статьи, независимо оттого, была ли эта сделка признана недействительной, если не докажет, что</w:t>
      </w:r>
      <w:r w:rsidR="00E51B55">
        <w:rPr>
          <w:rFonts w:ascii="Times New Roman" w:hAnsi="Times New Roman" w:cs="Times New Roman"/>
          <w:sz w:val="28"/>
          <w:szCs w:val="28"/>
        </w:rPr>
        <w:t xml:space="preserve"> </w:t>
      </w:r>
      <w:r w:rsidR="00E51B55">
        <w:rPr>
          <w:rFonts w:ascii="Times New Roman" w:hAnsi="Times New Roman" w:cs="Times New Roman"/>
          <w:sz w:val="28"/>
          <w:szCs w:val="28"/>
        </w:rPr>
        <w:lastRenderedPageBreak/>
        <w:t xml:space="preserve">оно не знало и не могло знать </w:t>
      </w:r>
      <w:r>
        <w:rPr>
          <w:rFonts w:ascii="Times New Roman" w:hAnsi="Times New Roman" w:cs="Times New Roman"/>
          <w:sz w:val="28"/>
          <w:szCs w:val="28"/>
        </w:rPr>
        <w:t>предполагаемой сделке или о своей заинтересованности в ее совершении. Такую же ответстве</w:t>
      </w:r>
      <w:r w:rsidR="0043586A">
        <w:rPr>
          <w:rFonts w:ascii="Times New Roman" w:hAnsi="Times New Roman" w:cs="Times New Roman"/>
          <w:sz w:val="28"/>
          <w:szCs w:val="28"/>
        </w:rPr>
        <w:t>нность несет директор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52">
        <w:rPr>
          <w:rFonts w:ascii="Times New Roman" w:hAnsi="Times New Roman" w:cs="Times New Roman"/>
          <w:sz w:val="28"/>
          <w:szCs w:val="28"/>
        </w:rPr>
        <w:t>у</w:t>
      </w:r>
      <w:r w:rsidR="0043586A">
        <w:rPr>
          <w:rFonts w:ascii="Times New Roman" w:hAnsi="Times New Roman" w:cs="Times New Roman"/>
          <w:sz w:val="28"/>
          <w:szCs w:val="28"/>
        </w:rPr>
        <w:t>чреждения</w:t>
      </w:r>
      <w:r w:rsidR="00E51B55">
        <w:rPr>
          <w:rFonts w:ascii="Times New Roman" w:hAnsi="Times New Roman" w:cs="Times New Roman"/>
          <w:sz w:val="28"/>
          <w:szCs w:val="28"/>
        </w:rPr>
        <w:t>,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 w:rsidR="00026BB1">
        <w:rPr>
          <w:rFonts w:ascii="Times New Roman" w:hAnsi="Times New Roman" w:cs="Times New Roman"/>
          <w:sz w:val="28"/>
          <w:szCs w:val="28"/>
        </w:rPr>
        <w:t>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лицом, заинте</w:t>
      </w:r>
      <w:r w:rsidR="00E51B55">
        <w:rPr>
          <w:rFonts w:ascii="Times New Roman" w:hAnsi="Times New Roman" w:cs="Times New Roman"/>
          <w:sz w:val="28"/>
          <w:szCs w:val="28"/>
        </w:rPr>
        <w:t>ресованным в проведении сделки,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</w:t>
      </w:r>
      <w:r w:rsidR="009B3152">
        <w:rPr>
          <w:rFonts w:ascii="Times New Roman" w:hAnsi="Times New Roman" w:cs="Times New Roman"/>
          <w:sz w:val="28"/>
          <w:szCs w:val="28"/>
        </w:rPr>
        <w:t xml:space="preserve"> которой имеется заинтересованность, если не докажет, что он не знал и не мог знать о наличии конфликта в отношении этой сделки;</w:t>
      </w:r>
    </w:p>
    <w:p w:rsidR="009B3152" w:rsidRDefault="009B3152" w:rsidP="005571A2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 убытки, при</w:t>
      </w:r>
      <w:r w:rsidR="00E51B55">
        <w:rPr>
          <w:rFonts w:ascii="Times New Roman" w:hAnsi="Times New Roman" w:cs="Times New Roman"/>
          <w:sz w:val="28"/>
          <w:szCs w:val="28"/>
        </w:rPr>
        <w:t>чиненные автономному учреждению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результате сделки, в совершении которой имеется заинтересованнос</w:t>
      </w:r>
      <w:r w:rsidR="003F7620">
        <w:rPr>
          <w:rFonts w:ascii="Times New Roman" w:hAnsi="Times New Roman" w:cs="Times New Roman"/>
          <w:sz w:val="28"/>
          <w:szCs w:val="28"/>
        </w:rPr>
        <w:t>ть,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нарушением требований настоящей статьи, отвечают несколько </w:t>
      </w:r>
      <w:r w:rsidR="00E51B55">
        <w:rPr>
          <w:rFonts w:ascii="Times New Roman" w:hAnsi="Times New Roman" w:cs="Times New Roman"/>
          <w:sz w:val="28"/>
          <w:szCs w:val="28"/>
        </w:rPr>
        <w:t>лиц,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ответственность является солидарной;</w:t>
      </w:r>
    </w:p>
    <w:p w:rsidR="009B3152" w:rsidRDefault="009B3152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директора автономным учреждением о выборе кредитных организаций, в которых автономное учреждение может открыть банковские счета;</w:t>
      </w:r>
    </w:p>
    <w:p w:rsidR="009B3152" w:rsidRDefault="00E51B55" w:rsidP="005571A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3152">
        <w:rPr>
          <w:rFonts w:ascii="Times New Roman" w:hAnsi="Times New Roman" w:cs="Times New Roman"/>
          <w:sz w:val="28"/>
          <w:szCs w:val="28"/>
        </w:rPr>
        <w:t>опросы проведения аудита годовой бухгалтерской отчетности автономного учреждения и утверждения аудиторской организации.</w:t>
      </w:r>
    </w:p>
    <w:p w:rsidR="009B3152" w:rsidRDefault="00E51B55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указанным в подпунктах 1-5 и п. 4.1,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9B3152">
        <w:rPr>
          <w:rFonts w:ascii="Times New Roman" w:hAnsi="Times New Roman" w:cs="Times New Roman"/>
          <w:sz w:val="28"/>
          <w:szCs w:val="28"/>
        </w:rPr>
        <w:t xml:space="preserve"> автономного учреждения дает рекомендации. Учредитель автономного учреждения принимает по этим вопросам решения после рассмотрения рекомендаций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9B3152" w:rsidRDefault="009B3152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вопросу, указан</w:t>
      </w:r>
      <w:r w:rsidR="00D864CF">
        <w:rPr>
          <w:rFonts w:ascii="Times New Roman" w:hAnsi="Times New Roman" w:cs="Times New Roman"/>
          <w:sz w:val="28"/>
          <w:szCs w:val="28"/>
        </w:rPr>
        <w:t>ному в подпунктах 6 п.</w:t>
      </w:r>
      <w:r w:rsidR="00E51B55">
        <w:rPr>
          <w:rFonts w:ascii="Times New Roman" w:hAnsi="Times New Roman" w:cs="Times New Roman"/>
          <w:sz w:val="28"/>
          <w:szCs w:val="28"/>
        </w:rPr>
        <w:t xml:space="preserve"> 4.1,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D864CF">
        <w:rPr>
          <w:rFonts w:ascii="Times New Roman" w:hAnsi="Times New Roman" w:cs="Times New Roman"/>
          <w:sz w:val="28"/>
          <w:szCs w:val="28"/>
        </w:rPr>
        <w:t xml:space="preserve"> автономного учреждения дает заключение, копия которого направляется учредителю автономного учреждения. По вопросу, указанному в подп</w:t>
      </w:r>
      <w:r w:rsidR="00E51B55">
        <w:rPr>
          <w:rFonts w:ascii="Times New Roman" w:hAnsi="Times New Roman" w:cs="Times New Roman"/>
          <w:sz w:val="28"/>
          <w:szCs w:val="28"/>
        </w:rPr>
        <w:t xml:space="preserve">ункте 1 п. 4.1,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D864CF">
        <w:rPr>
          <w:rFonts w:ascii="Times New Roman" w:hAnsi="Times New Roman" w:cs="Times New Roman"/>
          <w:sz w:val="28"/>
          <w:szCs w:val="28"/>
        </w:rPr>
        <w:t xml:space="preserve"> автономного учреждения дает заключение. Директор автономного учреждения принимает по этим вопросам решения после рассмотрения заключений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D864CF"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D864CF" w:rsidRDefault="00D864CF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представляемые в соответствии с подпунктом 7 п. 4.</w:t>
      </w:r>
      <w:r w:rsidR="00E51B55">
        <w:rPr>
          <w:rFonts w:ascii="Times New Roman" w:hAnsi="Times New Roman" w:cs="Times New Roman"/>
          <w:sz w:val="28"/>
          <w:szCs w:val="28"/>
        </w:rPr>
        <w:t xml:space="preserve">1, утверждаются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Наблюдательным советом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 Копии указанных документов направляются уч</w:t>
      </w:r>
      <w:r w:rsidR="00E51B55">
        <w:rPr>
          <w:rFonts w:ascii="Times New Roman" w:hAnsi="Times New Roman" w:cs="Times New Roman"/>
          <w:sz w:val="28"/>
          <w:szCs w:val="28"/>
        </w:rPr>
        <w:t>редителю автономного учреждения.</w:t>
      </w:r>
    </w:p>
    <w:p w:rsidR="00D864CF" w:rsidRDefault="00D864CF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указанным в подпункте 9, </w:t>
      </w:r>
      <w:r w:rsidR="00E51B55">
        <w:rPr>
          <w:rFonts w:ascii="Times New Roman" w:hAnsi="Times New Roman" w:cs="Times New Roman"/>
          <w:sz w:val="28"/>
          <w:szCs w:val="28"/>
        </w:rPr>
        <w:t xml:space="preserve">10 и 12 п. 4.1,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Наблюдательный совет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принимает решения, обязательные для директора автономного учреждения.</w:t>
      </w:r>
    </w:p>
    <w:p w:rsidR="00D864CF" w:rsidRDefault="00D864CF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заключения по вопроса</w:t>
      </w:r>
      <w:r w:rsidR="00E51B55">
        <w:rPr>
          <w:rFonts w:ascii="Times New Roman" w:hAnsi="Times New Roman" w:cs="Times New Roman"/>
          <w:sz w:val="28"/>
          <w:szCs w:val="28"/>
        </w:rPr>
        <w:t>м, указанным в подпункте 9 и 12</w:t>
      </w:r>
      <w:r w:rsidR="008F3910">
        <w:rPr>
          <w:rFonts w:ascii="Times New Roman" w:hAnsi="Times New Roman" w:cs="Times New Roman"/>
          <w:sz w:val="28"/>
          <w:szCs w:val="28"/>
        </w:rPr>
        <w:t xml:space="preserve"> </w:t>
      </w:r>
      <w:r w:rsidR="00DD5422">
        <w:rPr>
          <w:rFonts w:ascii="Times New Roman" w:hAnsi="Times New Roman" w:cs="Times New Roman"/>
          <w:sz w:val="28"/>
          <w:szCs w:val="28"/>
        </w:rPr>
        <w:t>в под</w:t>
      </w:r>
      <w:r>
        <w:rPr>
          <w:rFonts w:ascii="Times New Roman" w:hAnsi="Times New Roman" w:cs="Times New Roman"/>
          <w:sz w:val="28"/>
          <w:szCs w:val="28"/>
        </w:rPr>
        <w:t xml:space="preserve">пункте 4.1, </w:t>
      </w:r>
      <w:r w:rsidR="00DD5422">
        <w:rPr>
          <w:rFonts w:ascii="Times New Roman" w:hAnsi="Times New Roman" w:cs="Times New Roman"/>
          <w:sz w:val="28"/>
          <w:szCs w:val="28"/>
        </w:rPr>
        <w:t xml:space="preserve">даются большинством голосов от </w:t>
      </w:r>
      <w:r w:rsidR="00E51B55">
        <w:rPr>
          <w:rFonts w:ascii="Times New Roman" w:hAnsi="Times New Roman" w:cs="Times New Roman"/>
          <w:sz w:val="28"/>
          <w:szCs w:val="28"/>
        </w:rPr>
        <w:t>общего числа голосов его членов.</w:t>
      </w:r>
    </w:p>
    <w:p w:rsidR="00D864CF" w:rsidRDefault="00DD5422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22">
        <w:rPr>
          <w:rFonts w:ascii="Times New Roman" w:hAnsi="Times New Roman" w:cs="Times New Roman"/>
          <w:sz w:val="28"/>
          <w:szCs w:val="28"/>
        </w:rPr>
        <w:t>Решения по вопросам, указанным в подпункте 9 и 12 пункте 4</w:t>
      </w:r>
      <w:r w:rsidR="00E51B55">
        <w:rPr>
          <w:rFonts w:ascii="Times New Roman" w:hAnsi="Times New Roman" w:cs="Times New Roman"/>
          <w:sz w:val="28"/>
          <w:szCs w:val="28"/>
        </w:rPr>
        <w:t xml:space="preserve">.1, принимаются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Наблюдательным советом</w:t>
      </w:r>
      <w:r w:rsidRPr="00DD5422">
        <w:rPr>
          <w:rFonts w:ascii="Times New Roman" w:hAnsi="Times New Roman" w:cs="Times New Roman"/>
          <w:sz w:val="28"/>
          <w:szCs w:val="28"/>
        </w:rPr>
        <w:t xml:space="preserve"> автономного учреждения большинством в 2/3</w:t>
      </w:r>
      <w:r>
        <w:rPr>
          <w:rFonts w:ascii="Times New Roman" w:hAnsi="Times New Roman" w:cs="Times New Roman"/>
          <w:sz w:val="28"/>
          <w:szCs w:val="28"/>
        </w:rPr>
        <w:t xml:space="preserve"> гол</w:t>
      </w:r>
      <w:r w:rsidR="00E51B55">
        <w:rPr>
          <w:rFonts w:ascii="Times New Roman" w:hAnsi="Times New Roman" w:cs="Times New Roman"/>
          <w:sz w:val="28"/>
          <w:szCs w:val="28"/>
        </w:rPr>
        <w:t>осов от общего числа его членов.</w:t>
      </w:r>
    </w:p>
    <w:p w:rsidR="00DD5422" w:rsidRDefault="00E51B55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8175E9" w:rsidRPr="0081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вопросу, указанному</w:t>
      </w:r>
      <w:r w:rsidR="008175E9">
        <w:rPr>
          <w:rFonts w:ascii="Times New Roman" w:hAnsi="Times New Roman" w:cs="Times New Roman"/>
          <w:sz w:val="28"/>
          <w:szCs w:val="28"/>
        </w:rPr>
        <w:t xml:space="preserve"> в подпункте 10 пункте 4</w:t>
      </w:r>
      <w:r>
        <w:rPr>
          <w:rFonts w:ascii="Times New Roman" w:hAnsi="Times New Roman" w:cs="Times New Roman"/>
          <w:sz w:val="28"/>
          <w:szCs w:val="28"/>
        </w:rPr>
        <w:t xml:space="preserve">.1, принимается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Наблюдательным советом</w:t>
      </w:r>
      <w:r w:rsidR="008175E9">
        <w:rPr>
          <w:rFonts w:ascii="Times New Roman" w:hAnsi="Times New Roman" w:cs="Times New Roman"/>
          <w:sz w:val="28"/>
          <w:szCs w:val="28"/>
        </w:rPr>
        <w:t xml:space="preserve"> автономного учреждения,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5E9">
        <w:rPr>
          <w:rFonts w:ascii="Times New Roman" w:hAnsi="Times New Roman" w:cs="Times New Roman"/>
          <w:sz w:val="28"/>
          <w:szCs w:val="28"/>
        </w:rPr>
        <w:t xml:space="preserve"> установленном ч. 1 и 2 ст. 17 Федерального закона «Об автономных учреждениях».</w:t>
      </w:r>
    </w:p>
    <w:p w:rsidR="008175E9" w:rsidRDefault="008175E9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относящиеся</w:t>
      </w:r>
      <w:r w:rsidR="00E51B55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в соответствии с пунктом 4.1, не могут быть переданы на рассмотрение другим органам автономного учреждения.</w:t>
      </w:r>
    </w:p>
    <w:p w:rsidR="008175E9" w:rsidRDefault="008175E9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или любого из его членов другие органы автономного учреждения обязаны предоставить информацию по вопросам, относящимся к компетенции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8175E9" w:rsidRPr="008175E9" w:rsidRDefault="008175E9" w:rsidP="005571A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5E9" w:rsidRPr="008175E9" w:rsidRDefault="00DD7238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ЗАСЕДАНИЙ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</w:p>
    <w:p w:rsidR="008175E9" w:rsidRDefault="008175E9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проводятся по мере необходимости (в том числе, если сумма сделки превышает один миллион), но не реже чем один раз в квартал.</w:t>
      </w:r>
    </w:p>
    <w:p w:rsidR="008175E9" w:rsidRDefault="008175E9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созывается</w:t>
      </w:r>
      <w:r w:rsidR="00772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председателе</w:t>
      </w:r>
      <w:r w:rsidR="000F65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инициативе, по требованию Учр</w:t>
      </w:r>
      <w:r w:rsidR="00772FE7">
        <w:rPr>
          <w:rFonts w:ascii="Times New Roman" w:hAnsi="Times New Roman" w:cs="Times New Roman"/>
          <w:sz w:val="28"/>
          <w:szCs w:val="28"/>
        </w:rPr>
        <w:t xml:space="preserve">едителя автономного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или директором автономного учреждения.</w:t>
      </w:r>
    </w:p>
    <w:p w:rsidR="008175E9" w:rsidRDefault="00772FE7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вправе участвовать руководитель автономного учреждения, иные лица</w:t>
      </w:r>
      <w:r w:rsidR="00E51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приглашенные председателем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E51B55">
        <w:rPr>
          <w:rFonts w:ascii="Times New Roman" w:hAnsi="Times New Roman" w:cs="Times New Roman"/>
          <w:sz w:val="28"/>
          <w:szCs w:val="28"/>
        </w:rPr>
        <w:t>, если против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присутствия не возражает более чем 1</w:t>
      </w:r>
      <w:r w:rsidRPr="00772F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 от общего числа членов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772FE7" w:rsidRDefault="00772FE7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является правомочным, если все члены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извещены о времени и месте его проведения и на заседании присутствуют более половины членов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 Передача членом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своего права голоса не допускается.</w:t>
      </w:r>
    </w:p>
    <w:p w:rsidR="00772FE7" w:rsidRDefault="00772FE7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рассматривается возможность учета представленного в письменной форме мнения члена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учреждения, </w:t>
      </w:r>
      <w:r w:rsidR="00E51B55">
        <w:rPr>
          <w:rFonts w:ascii="Times New Roman" w:hAnsi="Times New Roman" w:cs="Times New Roman"/>
          <w:sz w:val="28"/>
          <w:szCs w:val="28"/>
        </w:rPr>
        <w:t>отсутствующего на его заседании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уважительной причине, при определении наличия кворума и результатов голосования, а также возможность п</w:t>
      </w:r>
      <w:r w:rsidR="00E51B55">
        <w:rPr>
          <w:rFonts w:ascii="Times New Roman" w:hAnsi="Times New Roman" w:cs="Times New Roman"/>
          <w:sz w:val="28"/>
          <w:szCs w:val="28"/>
        </w:rPr>
        <w:t xml:space="preserve">ринятия решения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Наблюдательным советом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путем проведения заочного голосования. Указанный порядок не может п</w:t>
      </w:r>
      <w:r w:rsidR="00E51B55">
        <w:rPr>
          <w:rFonts w:ascii="Times New Roman" w:hAnsi="Times New Roman" w:cs="Times New Roman"/>
          <w:sz w:val="28"/>
          <w:szCs w:val="28"/>
        </w:rPr>
        <w:t>рименяться при принятии решений</w:t>
      </w:r>
      <w:r w:rsidR="00E51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вопрос</w:t>
      </w:r>
      <w:r w:rsidR="00E51B55">
        <w:rPr>
          <w:rFonts w:ascii="Times New Roman" w:hAnsi="Times New Roman" w:cs="Times New Roman"/>
          <w:sz w:val="28"/>
          <w:szCs w:val="28"/>
        </w:rPr>
        <w:t xml:space="preserve">ам, предусмотренными п. 9 и 10 </w:t>
      </w:r>
      <w:r w:rsidR="00026BB1">
        <w:rPr>
          <w:rFonts w:ascii="Times New Roman" w:hAnsi="Times New Roman" w:cs="Times New Roman"/>
          <w:sz w:val="28"/>
          <w:szCs w:val="28"/>
        </w:rPr>
        <w:t>ч. 1 ст. 11 Ф</w:t>
      </w:r>
      <w:r w:rsidR="003F7620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автономных учреждениях</w:t>
      </w:r>
      <w:r w:rsidRPr="00772F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FE7" w:rsidRDefault="00772FE7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имеет при голосовании один голос. В случае равенства голосов решающим является голос председателя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учреждения.</w:t>
      </w:r>
    </w:p>
    <w:p w:rsidR="00772FE7" w:rsidRDefault="00E52A6D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после его создания, а также первое заседание нового состава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созывается по требованию Учредителя автономного учреждения. До избрания председателя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на таком заседании председательствует старший по возрасту член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 автономного учреждения,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представителя работников автономного учреждения.</w:t>
      </w:r>
    </w:p>
    <w:p w:rsidR="00E52A6D" w:rsidRDefault="00E52A6D" w:rsidP="005571A2">
      <w:pPr>
        <w:pStyle w:val="a5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A6D" w:rsidRDefault="00E27235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6D">
        <w:rPr>
          <w:rFonts w:ascii="Times New Roman" w:hAnsi="Times New Roman" w:cs="Times New Roman"/>
          <w:b/>
          <w:sz w:val="28"/>
          <w:szCs w:val="28"/>
        </w:rPr>
        <w:t xml:space="preserve">ПРОТОКОЛЫ ЗАСЕДАНИЙ </w:t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</w:p>
    <w:p w:rsidR="00E52A6D" w:rsidRDefault="00E52A6D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ведется протокол.</w:t>
      </w:r>
    </w:p>
    <w:p w:rsidR="00E52A6D" w:rsidRDefault="00E52A6D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 составляется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 w:rsidR="00E51B55">
        <w:rPr>
          <w:rFonts w:ascii="Times New Roman" w:hAnsi="Times New Roman" w:cs="Times New Roman"/>
          <w:sz w:val="28"/>
          <w:szCs w:val="28"/>
        </w:rPr>
        <w:t>не позднее</w:t>
      </w:r>
      <w:r w:rsidR="003F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дней после его проведения. В протоколе указываются:</w:t>
      </w:r>
    </w:p>
    <w:p w:rsidR="00E52A6D" w:rsidRDefault="00E52A6D" w:rsidP="005571A2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 заседания;</w:t>
      </w:r>
    </w:p>
    <w:p w:rsidR="00E52A6D" w:rsidRDefault="00E52A6D" w:rsidP="005571A2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присутствующие на заседании;</w:t>
      </w:r>
    </w:p>
    <w:p w:rsidR="00E52A6D" w:rsidRDefault="00E52A6D" w:rsidP="005571A2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E52A6D" w:rsidRDefault="00E52A6D" w:rsidP="005571A2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:rsidR="00E52A6D" w:rsidRDefault="00E52A6D" w:rsidP="005571A2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E52A6D" w:rsidRDefault="00E52A6D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подписывается председательствующим на заседании, который несет ответственность за правильность составления протокола, и секретарем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6D" w:rsidRDefault="00E52A6D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обязано пре</w:t>
      </w:r>
      <w:r w:rsidR="00E51B55">
        <w:rPr>
          <w:rFonts w:ascii="Times New Roman" w:hAnsi="Times New Roman" w:cs="Times New Roman"/>
          <w:sz w:val="28"/>
          <w:szCs w:val="28"/>
        </w:rPr>
        <w:t xml:space="preserve">доставлять протоколы заседаний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требованию ревизионной комиссии, аудитора автономного учреждени</w:t>
      </w:r>
      <w:r w:rsidR="00AE6B26">
        <w:rPr>
          <w:rFonts w:ascii="Times New Roman" w:hAnsi="Times New Roman" w:cs="Times New Roman"/>
          <w:sz w:val="28"/>
          <w:szCs w:val="28"/>
        </w:rPr>
        <w:t>я, а также копии этих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Учредителю автономного учреждения.</w:t>
      </w:r>
    </w:p>
    <w:p w:rsidR="00AE6B26" w:rsidRPr="00AE6B26" w:rsidRDefault="00AE6B26" w:rsidP="005571A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26" w:rsidRDefault="00580582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26">
        <w:rPr>
          <w:rFonts w:ascii="Times New Roman" w:hAnsi="Times New Roman" w:cs="Times New Roman"/>
          <w:b/>
          <w:sz w:val="28"/>
          <w:szCs w:val="28"/>
        </w:rPr>
        <w:t xml:space="preserve">ОТВЕТСТВЕННОСТЬ ЧЛЕНОВ </w:t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</w:p>
    <w:p w:rsidR="00AE6B26" w:rsidRDefault="00AE6B26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55">
        <w:rPr>
          <w:rFonts w:ascii="Times New Roman" w:hAnsi="Times New Roman" w:cs="Times New Roman"/>
          <w:sz w:val="28"/>
          <w:szCs w:val="28"/>
        </w:rPr>
        <w:t xml:space="preserve">при осуществлении своих прав и </w:t>
      </w:r>
      <w:r>
        <w:rPr>
          <w:rFonts w:ascii="Times New Roman" w:hAnsi="Times New Roman" w:cs="Times New Roman"/>
          <w:sz w:val="28"/>
          <w:szCs w:val="28"/>
        </w:rPr>
        <w:t>исполнений обязанностей должны действовать в интересах автономного учреждения, осуществлять свои права и исполнять обязанности в отношении общества добросовестно и разумно.</w:t>
      </w:r>
    </w:p>
    <w:p w:rsidR="00AE6B26" w:rsidRDefault="00AE6B26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перед автономным учреждением за убытки, причиненные автономному учреждению их виновными действиями (бездействием), если иные основания и размер ответственности не установлены федеральными закон</w:t>
      </w:r>
      <w:r w:rsidR="00DD7238">
        <w:rPr>
          <w:rFonts w:ascii="Times New Roman" w:hAnsi="Times New Roman" w:cs="Times New Roman"/>
          <w:sz w:val="28"/>
          <w:szCs w:val="28"/>
        </w:rPr>
        <w:t>ами. При этом</w:t>
      </w:r>
      <w:r w:rsidR="00DD7238">
        <w:rPr>
          <w:rFonts w:ascii="Times New Roman" w:hAnsi="Times New Roman" w:cs="Times New Roman"/>
          <w:sz w:val="28"/>
          <w:szCs w:val="28"/>
        </w:rPr>
        <w:br/>
      </w:r>
      <w:r w:rsidR="00E51B55">
        <w:rPr>
          <w:rFonts w:ascii="Times New Roman" w:hAnsi="Times New Roman" w:cs="Times New Roman"/>
          <w:sz w:val="28"/>
          <w:szCs w:val="28"/>
        </w:rPr>
        <w:t xml:space="preserve">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Наблюдательном совете</w:t>
      </w:r>
      <w:r>
        <w:rPr>
          <w:rFonts w:ascii="Times New Roman" w:hAnsi="Times New Roman" w:cs="Times New Roman"/>
          <w:sz w:val="28"/>
          <w:szCs w:val="28"/>
        </w:rPr>
        <w:t xml:space="preserve"> не несут ответственности члены, голосовавшие против решения, которое повле</w:t>
      </w:r>
      <w:r w:rsidR="00E51B55">
        <w:rPr>
          <w:rFonts w:ascii="Times New Roman" w:hAnsi="Times New Roman" w:cs="Times New Roman"/>
          <w:sz w:val="28"/>
          <w:szCs w:val="28"/>
        </w:rPr>
        <w:t>кло причинение обществу убытков, и</w:t>
      </w:r>
      <w:r>
        <w:rPr>
          <w:rFonts w:ascii="Times New Roman" w:hAnsi="Times New Roman" w:cs="Times New Roman"/>
          <w:sz w:val="28"/>
          <w:szCs w:val="28"/>
        </w:rPr>
        <w:t>ли не принимавшие участия в голосовании.</w:t>
      </w:r>
    </w:p>
    <w:p w:rsidR="00AE6B26" w:rsidRDefault="00AE6B26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оснований и размера ответственности членов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приняты во внимание иные обстоятельства</w:t>
      </w:r>
      <w:r w:rsidR="00E51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значение для дела.</w:t>
      </w:r>
    </w:p>
    <w:p w:rsidR="00AE6B26" w:rsidRDefault="00AE6B26" w:rsidP="005571A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26" w:rsidRPr="00DD7238" w:rsidRDefault="00580582" w:rsidP="003F762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8">
        <w:rPr>
          <w:rFonts w:ascii="Times New Roman" w:hAnsi="Times New Roman" w:cs="Times New Roman"/>
          <w:b/>
          <w:sz w:val="28"/>
          <w:szCs w:val="28"/>
        </w:rPr>
        <w:t>ПРОЦЕДУРА УТВЕРЖДЕНИЯ И ВНЕСЕНИЯ ИЗМЕНЕНИЙ</w:t>
      </w:r>
      <w:r w:rsidR="00DD7238">
        <w:rPr>
          <w:rFonts w:ascii="Times New Roman" w:hAnsi="Times New Roman" w:cs="Times New Roman"/>
          <w:b/>
          <w:sz w:val="28"/>
          <w:szCs w:val="28"/>
        </w:rPr>
        <w:br/>
      </w:r>
      <w:r w:rsidRPr="00DD7238">
        <w:rPr>
          <w:rFonts w:ascii="Times New Roman" w:hAnsi="Times New Roman" w:cs="Times New Roman"/>
          <w:b/>
          <w:sz w:val="28"/>
          <w:szCs w:val="28"/>
        </w:rPr>
        <w:t xml:space="preserve">В ПОЛОЖЕНИЕ О </w:t>
      </w:r>
      <w:r w:rsidR="003F7620">
        <w:rPr>
          <w:rFonts w:ascii="Times New Roman" w:hAnsi="Times New Roman" w:cs="Times New Roman"/>
          <w:b/>
          <w:sz w:val="28"/>
          <w:szCs w:val="28"/>
        </w:rPr>
        <w:t>НАБЛЮДАТЕЛЬНОМ СОВЕТЕ</w:t>
      </w:r>
    </w:p>
    <w:p w:rsidR="008175E9" w:rsidRDefault="00E51B55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Наблюдательном совете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на заседании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AE6B26">
        <w:rPr>
          <w:rFonts w:ascii="Times New Roman" w:hAnsi="Times New Roman" w:cs="Times New Roman"/>
          <w:sz w:val="28"/>
          <w:szCs w:val="28"/>
        </w:rPr>
        <w:t>. Решение об его утверждении принимается большинством голосов</w:t>
      </w:r>
      <w:r w:rsidR="00FC5348">
        <w:rPr>
          <w:rFonts w:ascii="Times New Roman" w:hAnsi="Times New Roman" w:cs="Times New Roman"/>
          <w:sz w:val="28"/>
          <w:szCs w:val="28"/>
        </w:rPr>
        <w:t>,</w:t>
      </w:r>
      <w:r w:rsidR="00AE6B2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B16BC">
        <w:rPr>
          <w:rFonts w:ascii="Times New Roman" w:hAnsi="Times New Roman" w:cs="Times New Roman"/>
          <w:sz w:val="28"/>
          <w:szCs w:val="28"/>
        </w:rPr>
        <w:t>в</w:t>
      </w:r>
      <w:r w:rsidR="00AE6B26">
        <w:rPr>
          <w:rFonts w:ascii="Times New Roman" w:hAnsi="Times New Roman" w:cs="Times New Roman"/>
          <w:sz w:val="28"/>
          <w:szCs w:val="28"/>
        </w:rPr>
        <w:t xml:space="preserve">ующих в заседании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AE6B26">
        <w:rPr>
          <w:rFonts w:ascii="Times New Roman" w:hAnsi="Times New Roman" w:cs="Times New Roman"/>
          <w:sz w:val="28"/>
          <w:szCs w:val="28"/>
        </w:rPr>
        <w:t>.</w:t>
      </w:r>
    </w:p>
    <w:p w:rsidR="00EB16BC" w:rsidRDefault="00EB16B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и </w:t>
      </w:r>
      <w:r w:rsidR="00DD7238">
        <w:rPr>
          <w:rFonts w:ascii="Times New Roman" w:hAnsi="Times New Roman" w:cs="Times New Roman"/>
          <w:sz w:val="28"/>
          <w:szCs w:val="28"/>
        </w:rPr>
        <w:t>дополнений в Положение вносятся</w:t>
      </w:r>
      <w:r w:rsidR="0016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</w:t>
      </w:r>
      <w:r w:rsidR="00E51B55">
        <w:rPr>
          <w:rFonts w:ascii="Times New Roman" w:hAnsi="Times New Roman" w:cs="Times New Roman"/>
          <w:sz w:val="28"/>
          <w:szCs w:val="28"/>
        </w:rPr>
        <w:t>дке, предусмотренном Положением</w:t>
      </w:r>
      <w:r w:rsidR="00DD7238">
        <w:rPr>
          <w:rFonts w:ascii="Times New Roman" w:hAnsi="Times New Roman" w:cs="Times New Roman"/>
          <w:sz w:val="28"/>
          <w:szCs w:val="28"/>
        </w:rPr>
        <w:t xml:space="preserve"> для внесения предложений</w:t>
      </w:r>
      <w:r w:rsidR="0096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повестку дня очередного или внеочередного заседания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6BC" w:rsidRDefault="00EB16B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внесении дополнений или изменений в Положение принимается большинством голосов членов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DD7238">
        <w:rPr>
          <w:rFonts w:ascii="Times New Roman" w:hAnsi="Times New Roman" w:cs="Times New Roman"/>
          <w:sz w:val="28"/>
          <w:szCs w:val="28"/>
        </w:rPr>
        <w:t>, участвующих</w:t>
      </w:r>
      <w:r w:rsidR="0096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6BC" w:rsidRPr="00AE6B26" w:rsidRDefault="00EB16BC" w:rsidP="005571A2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результате изменения законодательства и нормативных актов РФ отдельные статьи настоящего По</w:t>
      </w:r>
      <w:r w:rsidR="003F7620">
        <w:rPr>
          <w:rFonts w:ascii="Times New Roman" w:hAnsi="Times New Roman" w:cs="Times New Roman"/>
          <w:sz w:val="28"/>
          <w:szCs w:val="28"/>
        </w:rPr>
        <w:t>ложения вступают в противоречие</w:t>
      </w:r>
      <w:r w:rsidR="003F76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ними, эти статьи утрачивают силу и до момента внесения изменений в положение </w:t>
      </w:r>
      <w:r w:rsidR="003F7620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РФ.</w:t>
      </w:r>
    </w:p>
    <w:p w:rsidR="008175E9" w:rsidRPr="008175E9" w:rsidRDefault="008175E9" w:rsidP="00B55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75E9" w:rsidRPr="008175E9" w:rsidSect="00F37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BD" w:rsidRDefault="003E33BD" w:rsidP="00CD5E90">
      <w:pPr>
        <w:spacing w:after="0" w:line="240" w:lineRule="auto"/>
      </w:pPr>
      <w:r>
        <w:separator/>
      </w:r>
    </w:p>
  </w:endnote>
  <w:endnote w:type="continuationSeparator" w:id="0">
    <w:p w:rsidR="003E33BD" w:rsidRDefault="003E33BD" w:rsidP="00CD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344526"/>
      <w:docPartObj>
        <w:docPartGallery w:val="Page Numbers (Bottom of Page)"/>
        <w:docPartUnique/>
      </w:docPartObj>
    </w:sdtPr>
    <w:sdtEndPr/>
    <w:sdtContent>
      <w:p w:rsidR="004D0C3C" w:rsidRDefault="004D0C3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60">
          <w:rPr>
            <w:noProof/>
          </w:rPr>
          <w:t>1</w:t>
        </w:r>
        <w:r>
          <w:fldChar w:fldCharType="end"/>
        </w:r>
      </w:p>
    </w:sdtContent>
  </w:sdt>
  <w:p w:rsidR="00CD5E90" w:rsidRDefault="00CD5E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BD" w:rsidRDefault="003E33BD" w:rsidP="00CD5E90">
      <w:pPr>
        <w:spacing w:after="0" w:line="240" w:lineRule="auto"/>
      </w:pPr>
      <w:r>
        <w:separator/>
      </w:r>
    </w:p>
  </w:footnote>
  <w:footnote w:type="continuationSeparator" w:id="0">
    <w:p w:rsidR="003E33BD" w:rsidRDefault="003E33BD" w:rsidP="00CD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16B3"/>
    <w:multiLevelType w:val="hybridMultilevel"/>
    <w:tmpl w:val="EC46BC5C"/>
    <w:lvl w:ilvl="0" w:tplc="40F0B33E">
      <w:start w:val="1"/>
      <w:numFmt w:val="decimal"/>
      <w:suff w:val="space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7897ADB"/>
    <w:multiLevelType w:val="hybridMultilevel"/>
    <w:tmpl w:val="3FE6D6A0"/>
    <w:lvl w:ilvl="0" w:tplc="03844700">
      <w:start w:val="1"/>
      <w:numFmt w:val="bullet"/>
      <w:suff w:val="space"/>
      <w:lvlText w:val=""/>
      <w:lvlJc w:val="left"/>
      <w:pPr>
        <w:ind w:left="2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2AF64F67"/>
    <w:multiLevelType w:val="hybridMultilevel"/>
    <w:tmpl w:val="AA923868"/>
    <w:lvl w:ilvl="0" w:tplc="4A8A0B10">
      <w:start w:val="1"/>
      <w:numFmt w:val="bullet"/>
      <w:suff w:val="space"/>
      <w:lvlText w:val=""/>
      <w:lvlJc w:val="left"/>
      <w:pPr>
        <w:ind w:left="2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C25CB8"/>
    <w:multiLevelType w:val="multilevel"/>
    <w:tmpl w:val="67EAFCD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175E31"/>
    <w:multiLevelType w:val="hybridMultilevel"/>
    <w:tmpl w:val="49F81BEE"/>
    <w:lvl w:ilvl="0" w:tplc="71F413C2">
      <w:start w:val="1"/>
      <w:numFmt w:val="bullet"/>
      <w:suff w:val="space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5">
    <w:nsid w:val="396F0DA5"/>
    <w:multiLevelType w:val="hybridMultilevel"/>
    <w:tmpl w:val="6B0C2F50"/>
    <w:lvl w:ilvl="0" w:tplc="85F8F332">
      <w:start w:val="1"/>
      <w:numFmt w:val="bullet"/>
      <w:suff w:val="space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>
    <w:nsid w:val="3FF83BF3"/>
    <w:multiLevelType w:val="hybridMultilevel"/>
    <w:tmpl w:val="F5322050"/>
    <w:lvl w:ilvl="0" w:tplc="EEDAA7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ACD1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4F"/>
    <w:rsid w:val="00003EE2"/>
    <w:rsid w:val="00012A07"/>
    <w:rsid w:val="00025281"/>
    <w:rsid w:val="00026BB1"/>
    <w:rsid w:val="000678BD"/>
    <w:rsid w:val="000B1C1B"/>
    <w:rsid w:val="000B607D"/>
    <w:rsid w:val="000C162F"/>
    <w:rsid w:val="000F2B96"/>
    <w:rsid w:val="000F6501"/>
    <w:rsid w:val="00150462"/>
    <w:rsid w:val="001504F8"/>
    <w:rsid w:val="00154577"/>
    <w:rsid w:val="00164529"/>
    <w:rsid w:val="001840DE"/>
    <w:rsid w:val="00216D34"/>
    <w:rsid w:val="00260970"/>
    <w:rsid w:val="00276961"/>
    <w:rsid w:val="002F140B"/>
    <w:rsid w:val="0035111E"/>
    <w:rsid w:val="00394AFC"/>
    <w:rsid w:val="003A4960"/>
    <w:rsid w:val="003B3559"/>
    <w:rsid w:val="003E3322"/>
    <w:rsid w:val="003E33BD"/>
    <w:rsid w:val="003F7620"/>
    <w:rsid w:val="004308B4"/>
    <w:rsid w:val="0043586A"/>
    <w:rsid w:val="00495952"/>
    <w:rsid w:val="004B73DB"/>
    <w:rsid w:val="004C6E8C"/>
    <w:rsid w:val="004D0C3C"/>
    <w:rsid w:val="00513B16"/>
    <w:rsid w:val="005571A2"/>
    <w:rsid w:val="00575663"/>
    <w:rsid w:val="00580582"/>
    <w:rsid w:val="006428F1"/>
    <w:rsid w:val="00665FAE"/>
    <w:rsid w:val="0067736A"/>
    <w:rsid w:val="0068518C"/>
    <w:rsid w:val="0068636D"/>
    <w:rsid w:val="006B5DDC"/>
    <w:rsid w:val="007168CB"/>
    <w:rsid w:val="00733B1A"/>
    <w:rsid w:val="0075301F"/>
    <w:rsid w:val="00772542"/>
    <w:rsid w:val="00772FE7"/>
    <w:rsid w:val="0078093B"/>
    <w:rsid w:val="00792343"/>
    <w:rsid w:val="007B181E"/>
    <w:rsid w:val="007C4426"/>
    <w:rsid w:val="007C5DDA"/>
    <w:rsid w:val="007F152E"/>
    <w:rsid w:val="008175E9"/>
    <w:rsid w:val="00833DCE"/>
    <w:rsid w:val="008F3910"/>
    <w:rsid w:val="008F4F2B"/>
    <w:rsid w:val="00966910"/>
    <w:rsid w:val="009B3152"/>
    <w:rsid w:val="00A95E79"/>
    <w:rsid w:val="00AA19F0"/>
    <w:rsid w:val="00AD1809"/>
    <w:rsid w:val="00AD4FF7"/>
    <w:rsid w:val="00AE6B26"/>
    <w:rsid w:val="00B40F28"/>
    <w:rsid w:val="00B461E6"/>
    <w:rsid w:val="00B55ECE"/>
    <w:rsid w:val="00B94EE3"/>
    <w:rsid w:val="00BE6489"/>
    <w:rsid w:val="00BE7C39"/>
    <w:rsid w:val="00C664C1"/>
    <w:rsid w:val="00C851D1"/>
    <w:rsid w:val="00CD3688"/>
    <w:rsid w:val="00CD5E90"/>
    <w:rsid w:val="00CE1F98"/>
    <w:rsid w:val="00D864CF"/>
    <w:rsid w:val="00DD06FC"/>
    <w:rsid w:val="00DD5422"/>
    <w:rsid w:val="00DD7238"/>
    <w:rsid w:val="00E27235"/>
    <w:rsid w:val="00E476D7"/>
    <w:rsid w:val="00E51B55"/>
    <w:rsid w:val="00E52A6D"/>
    <w:rsid w:val="00E71E7B"/>
    <w:rsid w:val="00E723D9"/>
    <w:rsid w:val="00E92AAB"/>
    <w:rsid w:val="00EA2C00"/>
    <w:rsid w:val="00EA544F"/>
    <w:rsid w:val="00EB16BC"/>
    <w:rsid w:val="00EE0996"/>
    <w:rsid w:val="00F37577"/>
    <w:rsid w:val="00F37D7B"/>
    <w:rsid w:val="00F46D2C"/>
    <w:rsid w:val="00F96A68"/>
    <w:rsid w:val="00FA79CF"/>
    <w:rsid w:val="00FC5348"/>
    <w:rsid w:val="00FD79E1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134141-9C6D-4C91-9821-D2431F6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44F"/>
    <w:rPr>
      <w:color w:val="0000FF"/>
      <w:u w:val="single"/>
    </w:rPr>
  </w:style>
  <w:style w:type="table" w:styleId="a4">
    <w:name w:val="Table Grid"/>
    <w:basedOn w:val="a1"/>
    <w:uiPriority w:val="59"/>
    <w:rsid w:val="00EA5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544F"/>
    <w:pPr>
      <w:ind w:left="720"/>
      <w:contextualSpacing/>
    </w:pPr>
  </w:style>
  <w:style w:type="paragraph" w:styleId="a6">
    <w:name w:val="No Spacing"/>
    <w:uiPriority w:val="1"/>
    <w:qFormat/>
    <w:rsid w:val="00B5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EC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D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5E90"/>
  </w:style>
  <w:style w:type="paragraph" w:styleId="ab">
    <w:name w:val="footer"/>
    <w:basedOn w:val="a"/>
    <w:link w:val="ac"/>
    <w:uiPriority w:val="99"/>
    <w:unhideWhenUsed/>
    <w:rsid w:val="00CD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5719-F094-4F32-B156-BC60799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№151</Company>
  <LinksUpToDate>false</LinksUpToDate>
  <CharactersWithSpaces>18895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Student-101</dc:creator>
  <cp:lastModifiedBy>4-1-6</cp:lastModifiedBy>
  <cp:revision>2</cp:revision>
  <cp:lastPrinted>2018-03-06T09:09:00Z</cp:lastPrinted>
  <dcterms:created xsi:type="dcterms:W3CDTF">2021-12-15T07:48:00Z</dcterms:created>
  <dcterms:modified xsi:type="dcterms:W3CDTF">2021-12-15T07:48:00Z</dcterms:modified>
</cp:coreProperties>
</file>