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60" w:rsidRPr="006F6682" w:rsidRDefault="007F5760" w:rsidP="006F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>МУНИЦИПАЛЬНОЕ АВТОНОМНОЕ ОБЩЕОБРАЗОВАТЕЛЬНОЕ УЧРЕЖДЕНИЕ</w:t>
      </w: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 xml:space="preserve">«СРЕДНЯЯ </w:t>
      </w:r>
      <w:r w:rsidRPr="006F6682">
        <w:rPr>
          <w:rFonts w:ascii="Times New Roman" w:eastAsia="Times New Roman" w:hAnsi="Times New Roman" w:cs="Times New Roman"/>
          <w:b/>
          <w:caps/>
          <w:sz w:val="23"/>
          <w:szCs w:val="23"/>
        </w:rPr>
        <w:t xml:space="preserve">ШКОЛА № 152 имени А.Д. </w:t>
      </w:r>
      <w:proofErr w:type="gramStart"/>
      <w:r w:rsidRPr="006F6682">
        <w:rPr>
          <w:rFonts w:ascii="Times New Roman" w:eastAsia="Times New Roman" w:hAnsi="Times New Roman" w:cs="Times New Roman"/>
          <w:b/>
          <w:caps/>
          <w:sz w:val="23"/>
          <w:szCs w:val="23"/>
        </w:rPr>
        <w:t>БЕРЕЗИНА</w:t>
      </w: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>»</w:t>
      </w: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br/>
        <w:t>(</w:t>
      </w:r>
      <w:proofErr w:type="gramEnd"/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>МАОУ СШ № 152)</w:t>
      </w: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F6682">
        <w:rPr>
          <w:rFonts w:ascii="Times New Roman" w:eastAsia="Times New Roman" w:hAnsi="Times New Roman" w:cs="Times New Roman"/>
        </w:rPr>
        <w:t>Ястынская</w:t>
      </w:r>
      <w:proofErr w:type="spellEnd"/>
      <w:r w:rsidRPr="006F6682">
        <w:rPr>
          <w:rFonts w:ascii="Times New Roman" w:eastAsia="Times New Roman" w:hAnsi="Times New Roman" w:cs="Times New Roman"/>
        </w:rPr>
        <w:t xml:space="preserve"> ул., 9 «д», г. Красноярск, Красноярский край, Россия, 660131</w:t>
      </w: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</w:rPr>
      </w:pPr>
      <w:r w:rsidRPr="006F6682">
        <w:rPr>
          <w:rFonts w:ascii="Times New Roman" w:eastAsia="Times New Roman" w:hAnsi="Times New Roman" w:cs="Times New Roman"/>
        </w:rPr>
        <w:t xml:space="preserve">Контактные телефоны: приемная 276-36-80, бухгалтерия 276-36-86, </w:t>
      </w:r>
      <w:r w:rsidRPr="006F6682">
        <w:rPr>
          <w:rFonts w:ascii="Times New Roman" w:eastAsia="Times New Roman" w:hAnsi="Times New Roman" w:cs="Times New Roman"/>
          <w:lang w:val="en-US"/>
        </w:rPr>
        <w:t>e</w:t>
      </w:r>
      <w:r w:rsidRPr="006F6682">
        <w:rPr>
          <w:rFonts w:ascii="Times New Roman" w:eastAsia="Times New Roman" w:hAnsi="Times New Roman" w:cs="Times New Roman"/>
        </w:rPr>
        <w:t>-</w:t>
      </w:r>
      <w:r w:rsidRPr="006F6682">
        <w:rPr>
          <w:rFonts w:ascii="Times New Roman" w:eastAsia="Times New Roman" w:hAnsi="Times New Roman" w:cs="Times New Roman"/>
          <w:lang w:val="en-US"/>
        </w:rPr>
        <w:t>mail</w:t>
      </w:r>
      <w:r w:rsidRPr="006F6682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6F66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sch152@mailkrsk.ru</w:t>
        </w:r>
      </w:hyperlink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6682">
        <w:rPr>
          <w:rFonts w:ascii="Times New Roman" w:eastAsia="Times New Roman" w:hAnsi="Times New Roman" w:cs="Times New Roman"/>
        </w:rPr>
        <w:t xml:space="preserve">ИНН 2465297206, КПП 246501001, </w:t>
      </w:r>
      <w:proofErr w:type="gramStart"/>
      <w:r w:rsidRPr="006F6682">
        <w:rPr>
          <w:rFonts w:ascii="Times New Roman" w:eastAsia="Times New Roman" w:hAnsi="Times New Roman" w:cs="Times New Roman"/>
        </w:rPr>
        <w:t>ОГРН  1132468043476</w:t>
      </w:r>
      <w:proofErr w:type="gramEnd"/>
    </w:p>
    <w:p w:rsidR="00821AA3" w:rsidRPr="006F6682" w:rsidRDefault="00821AA3" w:rsidP="006F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682" w:rsidRDefault="006F6682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82" w:rsidRPr="006F6682" w:rsidRDefault="009A2F2B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82">
        <w:rPr>
          <w:rFonts w:ascii="Times New Roman" w:hAnsi="Times New Roman" w:cs="Times New Roman"/>
          <w:b/>
          <w:sz w:val="28"/>
          <w:szCs w:val="28"/>
        </w:rPr>
        <w:t>Аннотация дополнительных общеобразовательных общеразвивающих</w:t>
      </w:r>
      <w:r w:rsidR="00821AA3" w:rsidRPr="006F6682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Pr="006F6682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:rsidR="00821AA3" w:rsidRDefault="009A2F2B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82">
        <w:rPr>
          <w:rFonts w:ascii="Times New Roman" w:hAnsi="Times New Roman" w:cs="Times New Roman"/>
          <w:b/>
          <w:sz w:val="28"/>
          <w:szCs w:val="28"/>
        </w:rPr>
        <w:t xml:space="preserve"> «Центр дополнительного образования «Школа полного дня»</w:t>
      </w:r>
    </w:p>
    <w:p w:rsidR="006F6682" w:rsidRPr="006F6682" w:rsidRDefault="006F6682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8500"/>
        <w:gridCol w:w="1843"/>
      </w:tblGrid>
      <w:tr w:rsidR="008C4BE6" w:rsidRPr="008C4BE6" w:rsidTr="00821AA3">
        <w:tc>
          <w:tcPr>
            <w:tcW w:w="4820" w:type="dxa"/>
          </w:tcPr>
          <w:p w:rsidR="008C4BE6" w:rsidRDefault="008C4BE6" w:rsidP="00821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BE6">
              <w:rPr>
                <w:rFonts w:ascii="Times New Roman" w:hAnsi="Times New Roman" w:cs="Times New Roman"/>
                <w:b/>
                <w:sz w:val="28"/>
              </w:rPr>
              <w:t>Название программы</w:t>
            </w:r>
            <w:r w:rsidR="00A00F56">
              <w:rPr>
                <w:rFonts w:ascii="Times New Roman" w:hAnsi="Times New Roman" w:cs="Times New Roman"/>
                <w:b/>
                <w:sz w:val="28"/>
              </w:rPr>
              <w:t>/ссылка в АИС «Навигатор»</w:t>
            </w:r>
          </w:p>
          <w:p w:rsidR="00A00F56" w:rsidRPr="00A00F56" w:rsidRDefault="00A00F56" w:rsidP="0082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можете оставить заявку на обучение по программе, перейдя по ссылке</w:t>
            </w:r>
          </w:p>
        </w:tc>
        <w:tc>
          <w:tcPr>
            <w:tcW w:w="8500" w:type="dxa"/>
          </w:tcPr>
          <w:p w:rsidR="008C4BE6" w:rsidRPr="008C4BE6" w:rsidRDefault="008C4BE6" w:rsidP="00821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BE6">
              <w:rPr>
                <w:rFonts w:ascii="Times New Roman" w:hAnsi="Times New Roman" w:cs="Times New Roman"/>
                <w:b/>
                <w:sz w:val="28"/>
              </w:rPr>
              <w:t>Аннотация</w:t>
            </w:r>
          </w:p>
        </w:tc>
        <w:tc>
          <w:tcPr>
            <w:tcW w:w="1843" w:type="dxa"/>
          </w:tcPr>
          <w:p w:rsidR="008C4BE6" w:rsidRPr="008C4BE6" w:rsidRDefault="008C4BE6" w:rsidP="00821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BE6">
              <w:rPr>
                <w:rFonts w:ascii="Times New Roman" w:hAnsi="Times New Roman" w:cs="Times New Roman"/>
                <w:b/>
                <w:sz w:val="28"/>
              </w:rPr>
              <w:t>Возраст</w:t>
            </w:r>
          </w:p>
        </w:tc>
      </w:tr>
      <w:tr w:rsidR="00821AA3" w:rsidRPr="00821AA3" w:rsidTr="00405D77">
        <w:tc>
          <w:tcPr>
            <w:tcW w:w="15163" w:type="dxa"/>
            <w:gridSpan w:val="3"/>
          </w:tcPr>
          <w:p w:rsidR="00821AA3" w:rsidRPr="001E77E8" w:rsidRDefault="00821AA3" w:rsidP="00821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77E8">
              <w:rPr>
                <w:rFonts w:ascii="Times New Roman" w:hAnsi="Times New Roman" w:cs="Times New Roman"/>
                <w:b/>
                <w:sz w:val="28"/>
              </w:rPr>
              <w:t>Программы художественной направленности</w:t>
            </w:r>
          </w:p>
        </w:tc>
      </w:tr>
      <w:tr w:rsidR="00821AA3" w:rsidTr="00821AA3">
        <w:tc>
          <w:tcPr>
            <w:tcW w:w="4820" w:type="dxa"/>
          </w:tcPr>
          <w:p w:rsidR="00821AA3" w:rsidRPr="0028187E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187E">
              <w:rPr>
                <w:rFonts w:ascii="Times New Roman" w:hAnsi="Times New Roman" w:cs="Times New Roman"/>
                <w:b/>
                <w:sz w:val="28"/>
              </w:rPr>
              <w:t>Вокально-хоровой коллектив «Лира»</w:t>
            </w:r>
          </w:p>
          <w:p w:rsidR="00821AA3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28187E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https://navigator.krao.ru/program/12276-vokalno-khorovoi-kollektiv-lira</w:t>
              </w:r>
            </w:hyperlink>
            <w:r w:rsidR="002818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28187E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73B7">
              <w:rPr>
                <w:rFonts w:ascii="Times New Roman" w:hAnsi="Times New Roman" w:cs="Times New Roman"/>
                <w:sz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7F5760">
              <w:rPr>
                <w:rFonts w:ascii="Times New Roman" w:hAnsi="Times New Roman" w:cs="Times New Roman"/>
                <w:sz w:val="28"/>
              </w:rPr>
              <w:t>Вокально-хоровой коллектив «Лира»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973B7">
              <w:rPr>
                <w:rFonts w:ascii="Times New Roman" w:hAnsi="Times New Roman" w:cs="Times New Roman"/>
                <w:sz w:val="28"/>
              </w:rPr>
              <w:t xml:space="preserve">направлена на духовное развитие детей, одарённых </w:t>
            </w:r>
            <w:r>
              <w:rPr>
                <w:rFonts w:ascii="Times New Roman" w:hAnsi="Times New Roman" w:cs="Times New Roman"/>
                <w:sz w:val="28"/>
              </w:rPr>
              <w:t>вокальными данными</w:t>
            </w:r>
            <w:r w:rsidRPr="00B973B7">
              <w:rPr>
                <w:rFonts w:ascii="Times New Roman" w:hAnsi="Times New Roman" w:cs="Times New Roman"/>
                <w:sz w:val="28"/>
              </w:rPr>
              <w:t xml:space="preserve">, интересующихся </w:t>
            </w:r>
            <w:r>
              <w:rPr>
                <w:rFonts w:ascii="Times New Roman" w:hAnsi="Times New Roman" w:cs="Times New Roman"/>
                <w:sz w:val="28"/>
              </w:rPr>
              <w:t>пением</w:t>
            </w:r>
            <w:r w:rsidR="0028187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различных видов вокальной деятельности: сольное и вокальное пение</w:t>
            </w:r>
            <w:r w:rsidRPr="00B973B7">
              <w:rPr>
                <w:rFonts w:ascii="Times New Roman" w:hAnsi="Times New Roman" w:cs="Times New Roman"/>
                <w:sz w:val="28"/>
              </w:rPr>
              <w:t xml:space="preserve">, слушание различных интерпретаций исполнения, пластическое интонирование, добавление элементов импровизации, движения под музыку, элементы театрализации. </w:t>
            </w:r>
          </w:p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процессе обучения обучающиеся научаться:</w:t>
            </w:r>
          </w:p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 дышать, петь на цепном дыхании;</w:t>
            </w:r>
          </w:p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петь в заданном диапазоне;</w:t>
            </w:r>
          </w:p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исполнять партии сольно, в дуэте, в хоре;</w:t>
            </w:r>
          </w:p>
          <w:p w:rsidR="0028187E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2818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участвовать в музыкальных постановках, импровизировать движения под музыку.</w:t>
            </w:r>
          </w:p>
        </w:tc>
        <w:tc>
          <w:tcPr>
            <w:tcW w:w="1843" w:type="dxa"/>
          </w:tcPr>
          <w:p w:rsidR="00821AA3" w:rsidRPr="00B973B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– 15 лет</w:t>
            </w:r>
          </w:p>
        </w:tc>
      </w:tr>
      <w:tr w:rsidR="00821AA3" w:rsidTr="00821AA3">
        <w:tc>
          <w:tcPr>
            <w:tcW w:w="4820" w:type="dxa"/>
          </w:tcPr>
          <w:p w:rsidR="00821AA3" w:rsidRPr="0028187E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187E">
              <w:rPr>
                <w:rFonts w:ascii="Times New Roman" w:hAnsi="Times New Roman" w:cs="Times New Roman"/>
                <w:b/>
                <w:sz w:val="28"/>
              </w:rPr>
              <w:t>ИЗО</w:t>
            </w:r>
            <w:r w:rsidR="00FE528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8187E">
              <w:rPr>
                <w:rFonts w:ascii="Times New Roman" w:hAnsi="Times New Roman" w:cs="Times New Roman"/>
                <w:b/>
                <w:sz w:val="28"/>
              </w:rPr>
              <w:t xml:space="preserve">студия «Палитра» </w:t>
            </w:r>
          </w:p>
          <w:p w:rsidR="00821AA3" w:rsidRPr="007F5760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28187E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https://navigator.krao.ru/program/12318-izo-studiya-palitra</w:t>
              </w:r>
            </w:hyperlink>
            <w:r w:rsidR="002818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0" w:type="dxa"/>
          </w:tcPr>
          <w:p w:rsidR="00821AA3" w:rsidRPr="00A85A62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Обучение живописи на занятиях ИЗО</w:t>
            </w:r>
            <w:r w:rsidR="00FE528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студии носит разнообразный характер, кроме классического рисования 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используются </w:t>
            </w:r>
            <w:r>
              <w:rPr>
                <w:rFonts w:ascii="Times New Roman" w:hAnsi="Times New Roman" w:cs="Times New Roman"/>
                <w:sz w:val="28"/>
              </w:rPr>
              <w:t>нетрадиционные техники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, что позволяет устранить у обучающихся </w:t>
            </w:r>
            <w:r w:rsidRPr="00A85A62">
              <w:rPr>
                <w:rFonts w:ascii="Times New Roman" w:hAnsi="Times New Roman" w:cs="Times New Roman"/>
                <w:sz w:val="28"/>
              </w:rPr>
              <w:lastRenderedPageBreak/>
              <w:t>неуверенность в своих силах, сделать их смелыми в решении поставленных задач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Программный материал составлен из блоков:</w:t>
            </w:r>
          </w:p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-          радужный мир красок;</w:t>
            </w:r>
          </w:p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-          чудеса из бумаги;</w:t>
            </w:r>
          </w:p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-          игрушки делаем сами;</w:t>
            </w:r>
          </w:p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-          основы художественной грамотности;</w:t>
            </w:r>
          </w:p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-          графика;</w:t>
            </w:r>
          </w:p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-          пластика;</w:t>
            </w:r>
          </w:p>
          <w:p w:rsidR="0049050E" w:rsidRDefault="00821AA3" w:rsidP="0049050E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 xml:space="preserve">-          </w:t>
            </w:r>
            <w:proofErr w:type="spellStart"/>
            <w:r w:rsidRPr="00A85A62">
              <w:rPr>
                <w:rFonts w:ascii="Times New Roman" w:hAnsi="Times New Roman" w:cs="Times New Roman"/>
                <w:sz w:val="28"/>
              </w:rPr>
              <w:t>тестопластика</w:t>
            </w:r>
            <w:proofErr w:type="spellEnd"/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 – 15 лет</w:t>
            </w:r>
          </w:p>
        </w:tc>
      </w:tr>
      <w:tr w:rsidR="00821AA3" w:rsidTr="00821AA3">
        <w:tc>
          <w:tcPr>
            <w:tcW w:w="4820" w:type="dxa"/>
          </w:tcPr>
          <w:p w:rsidR="00821AA3" w:rsidRPr="0028187E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187E">
              <w:rPr>
                <w:rFonts w:ascii="Times New Roman" w:hAnsi="Times New Roman" w:cs="Times New Roman"/>
                <w:b/>
                <w:sz w:val="28"/>
              </w:rPr>
              <w:lastRenderedPageBreak/>
              <w:t>Юный художник</w:t>
            </w:r>
          </w:p>
          <w:p w:rsidR="00821AA3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28187E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https://navigator.krao.ru/program/12308-yunyi-khudozhnik</w:t>
              </w:r>
            </w:hyperlink>
            <w:r w:rsidR="002818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A85A62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Занятия в объединении способствуют формированию </w:t>
            </w:r>
            <w:r w:rsidRPr="00A85A62">
              <w:rPr>
                <w:rFonts w:ascii="Times New Roman" w:hAnsi="Times New Roman" w:cs="Times New Roman"/>
                <w:sz w:val="28"/>
              </w:rPr>
              <w:t>общей культуры детей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A85A62">
              <w:rPr>
                <w:rFonts w:ascii="Times New Roman" w:hAnsi="Times New Roman" w:cs="Times New Roman"/>
                <w:sz w:val="28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творческих качеств воспитанников: чувство цвета, художественный вкус, способность ощущать гармонию того, что их окружает, и передавать её в своих работах.</w:t>
            </w:r>
          </w:p>
          <w:p w:rsidR="00C66536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8"/>
              </w:rPr>
              <w:t>способствует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личностно</w:t>
            </w:r>
            <w:r>
              <w:rPr>
                <w:rFonts w:ascii="Times New Roman" w:hAnsi="Times New Roman" w:cs="Times New Roman"/>
                <w:sz w:val="28"/>
              </w:rPr>
              <w:t>му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</w:rPr>
              <w:t>ю обучающихся</w:t>
            </w:r>
            <w:r w:rsidRPr="00A85A62">
              <w:rPr>
                <w:rFonts w:ascii="Times New Roman" w:hAnsi="Times New Roman" w:cs="Times New Roman"/>
                <w:sz w:val="28"/>
              </w:rPr>
              <w:t>, укреплени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здоровья, а также адаптации их к жизни. Программа разработана как целостная система введения в художественную культуру и включает в себя изучение на единой основе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искусства. 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– 10 лет</w:t>
            </w:r>
          </w:p>
        </w:tc>
      </w:tr>
      <w:tr w:rsidR="00821AA3" w:rsidTr="00821AA3">
        <w:tc>
          <w:tcPr>
            <w:tcW w:w="4820" w:type="dxa"/>
          </w:tcPr>
          <w:p w:rsidR="00821AA3" w:rsidRPr="0028187E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187E">
              <w:rPr>
                <w:rFonts w:ascii="Times New Roman" w:hAnsi="Times New Roman" w:cs="Times New Roman"/>
                <w:b/>
                <w:sz w:val="28"/>
              </w:rPr>
              <w:t>Юный модельер</w:t>
            </w:r>
          </w:p>
          <w:p w:rsidR="00821AA3" w:rsidRPr="007F5760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28187E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https://navigator.krao.ru/program/12075-yunyi-modeler</w:t>
              </w:r>
            </w:hyperlink>
            <w:r w:rsidR="002818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D4036B">
              <w:rPr>
                <w:rFonts w:ascii="Times New Roman" w:hAnsi="Times New Roman" w:cs="Times New Roman"/>
                <w:sz w:val="28"/>
              </w:rPr>
              <w:t>Программа студии «Юный модельер» ориентирована на активное приобщение обуча</w:t>
            </w:r>
            <w:r>
              <w:rPr>
                <w:rFonts w:ascii="Times New Roman" w:hAnsi="Times New Roman" w:cs="Times New Roman"/>
                <w:sz w:val="28"/>
              </w:rPr>
              <w:t>ющихся</w:t>
            </w:r>
            <w:r w:rsidRPr="00D4036B">
              <w:rPr>
                <w:rFonts w:ascii="Times New Roman" w:hAnsi="Times New Roman" w:cs="Times New Roman"/>
                <w:sz w:val="28"/>
              </w:rPr>
              <w:t xml:space="preserve"> к техническому моделированию и конструированию текстильных изделий с элементами художественной обработки.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D4036B">
              <w:rPr>
                <w:rFonts w:ascii="Times New Roman" w:hAnsi="Times New Roman" w:cs="Times New Roman"/>
                <w:sz w:val="28"/>
              </w:rPr>
              <w:t xml:space="preserve">Обучение практическому шитью, обучение работе на электрической швейной машине, овладение приемами ручной работы. </w:t>
            </w:r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r w:rsidRPr="00D4036B">
              <w:rPr>
                <w:rFonts w:ascii="Times New Roman" w:hAnsi="Times New Roman" w:cs="Times New Roman"/>
                <w:sz w:val="28"/>
              </w:rPr>
              <w:t xml:space="preserve"> получает начальные знания по композиции костюма, </w:t>
            </w:r>
            <w:proofErr w:type="spellStart"/>
            <w:r w:rsidRPr="00D4036B">
              <w:rPr>
                <w:rFonts w:ascii="Times New Roman" w:hAnsi="Times New Roman" w:cs="Times New Roman"/>
                <w:sz w:val="28"/>
              </w:rPr>
              <w:t>эскизированию</w:t>
            </w:r>
            <w:proofErr w:type="spellEnd"/>
            <w:r w:rsidRPr="00D4036B">
              <w:rPr>
                <w:rFonts w:ascii="Times New Roman" w:hAnsi="Times New Roman" w:cs="Times New Roman"/>
                <w:sz w:val="28"/>
              </w:rPr>
              <w:t xml:space="preserve"> и моделированию, а также простейшему </w:t>
            </w:r>
            <w:r w:rsidRPr="00D4036B">
              <w:rPr>
                <w:rFonts w:ascii="Times New Roman" w:hAnsi="Times New Roman" w:cs="Times New Roman"/>
                <w:sz w:val="28"/>
              </w:rPr>
              <w:lastRenderedPageBreak/>
              <w:t xml:space="preserve">конструированию и построению чертежей по индивидуальным меркам, нанесению фасонных линий на чертеж. </w:t>
            </w:r>
          </w:p>
          <w:p w:rsidR="00C66536" w:rsidRDefault="00821AA3" w:rsidP="00C66536">
            <w:pPr>
              <w:rPr>
                <w:rFonts w:ascii="Times New Roman" w:hAnsi="Times New Roman" w:cs="Times New Roman"/>
                <w:sz w:val="28"/>
              </w:rPr>
            </w:pPr>
            <w:r w:rsidRPr="00D4036B">
              <w:rPr>
                <w:rFonts w:ascii="Times New Roman" w:hAnsi="Times New Roman" w:cs="Times New Roman"/>
                <w:sz w:val="28"/>
              </w:rPr>
              <w:t xml:space="preserve">На основе полученных знаний учащиеся создают индивидуальные модели. </w:t>
            </w:r>
          </w:p>
        </w:tc>
        <w:tc>
          <w:tcPr>
            <w:tcW w:w="1843" w:type="dxa"/>
          </w:tcPr>
          <w:p w:rsidR="00821AA3" w:rsidRPr="00D4036B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 – 17 лет</w:t>
            </w:r>
          </w:p>
        </w:tc>
      </w:tr>
      <w:tr w:rsidR="00821AA3" w:rsidTr="00821AA3">
        <w:tc>
          <w:tcPr>
            <w:tcW w:w="4820" w:type="dxa"/>
          </w:tcPr>
          <w:p w:rsidR="00821AA3" w:rsidRPr="0028187E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187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Студия </w:t>
            </w:r>
            <w:proofErr w:type="spellStart"/>
            <w:r w:rsidRPr="0028187E">
              <w:rPr>
                <w:rFonts w:ascii="Times New Roman" w:hAnsi="Times New Roman" w:cs="Times New Roman"/>
                <w:b/>
                <w:sz w:val="28"/>
              </w:rPr>
              <w:t>ПроФи</w:t>
            </w:r>
            <w:proofErr w:type="spellEnd"/>
            <w:r w:rsidRPr="0028187E">
              <w:rPr>
                <w:rFonts w:ascii="Times New Roman" w:hAnsi="Times New Roman" w:cs="Times New Roman"/>
                <w:b/>
                <w:sz w:val="28"/>
              </w:rPr>
              <w:t xml:space="preserve"> Модельер</w:t>
            </w:r>
          </w:p>
          <w:p w:rsidR="00821AA3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28187E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https://navigator.krao.ru/program/26907-studiya-profi-modeler</w:t>
              </w:r>
            </w:hyperlink>
            <w:r w:rsidR="002818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5757">
              <w:rPr>
                <w:rFonts w:ascii="Times New Roman" w:hAnsi="Times New Roman" w:cs="Times New Roman"/>
                <w:sz w:val="28"/>
              </w:rPr>
              <w:t xml:space="preserve">Программа направлена на повышение творческой активности и самостоятельности </w:t>
            </w:r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5757">
              <w:rPr>
                <w:rFonts w:ascii="Times New Roman" w:hAnsi="Times New Roman" w:cs="Times New Roman"/>
                <w:sz w:val="28"/>
              </w:rPr>
              <w:t xml:space="preserve">Знакомит с профессиями - закройщика, портного, конструктора-модельера, технолога. </w:t>
            </w:r>
          </w:p>
          <w:p w:rsidR="00821AA3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при разработке моделей </w:t>
            </w:r>
            <w:r>
              <w:rPr>
                <w:rFonts w:ascii="Times New Roman" w:hAnsi="Times New Roman" w:cs="Times New Roman"/>
                <w:sz w:val="28"/>
              </w:rPr>
              <w:t xml:space="preserve">научатся 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учитывать особенности тканей, </w:t>
            </w:r>
            <w:r>
              <w:rPr>
                <w:rFonts w:ascii="Times New Roman" w:hAnsi="Times New Roman" w:cs="Times New Roman"/>
                <w:sz w:val="28"/>
              </w:rPr>
              <w:t>подбирать отделку и декор, подбирать модель, согласно выбранному образу.  Смогут самостоятельно производить моделирование несложных моделей одежды.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66536" w:rsidRDefault="00821AA3" w:rsidP="00281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</w:t>
            </w:r>
            <w:r w:rsidRPr="00935757">
              <w:rPr>
                <w:rFonts w:ascii="Times New Roman" w:hAnsi="Times New Roman" w:cs="Times New Roman"/>
                <w:sz w:val="28"/>
              </w:rPr>
              <w:t>плановость</w:t>
            </w:r>
            <w:proofErr w:type="spellEnd"/>
            <w:r w:rsidRPr="00935757">
              <w:rPr>
                <w:rFonts w:ascii="Times New Roman" w:hAnsi="Times New Roman" w:cs="Times New Roman"/>
                <w:sz w:val="28"/>
              </w:rPr>
              <w:t xml:space="preserve"> программы помогает де</w:t>
            </w:r>
            <w:r>
              <w:rPr>
                <w:rFonts w:ascii="Times New Roman" w:hAnsi="Times New Roman" w:cs="Times New Roman"/>
                <w:sz w:val="28"/>
              </w:rPr>
              <w:t>тям поверить в свои возможности,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увидеть результаты своего труда.</w:t>
            </w:r>
          </w:p>
        </w:tc>
        <w:tc>
          <w:tcPr>
            <w:tcW w:w="1843" w:type="dxa"/>
          </w:tcPr>
          <w:p w:rsidR="00821AA3" w:rsidRPr="0093575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– 17 лет</w:t>
            </w:r>
          </w:p>
        </w:tc>
      </w:tr>
      <w:tr w:rsidR="00821AA3" w:rsidTr="00821AA3">
        <w:tc>
          <w:tcPr>
            <w:tcW w:w="4820" w:type="dxa"/>
          </w:tcPr>
          <w:p w:rsidR="00821AA3" w:rsidRPr="0028187E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187E">
              <w:rPr>
                <w:rFonts w:ascii="Times New Roman" w:hAnsi="Times New Roman" w:cs="Times New Roman"/>
                <w:b/>
                <w:sz w:val="28"/>
              </w:rPr>
              <w:t>Арт Школа</w:t>
            </w:r>
          </w:p>
          <w:p w:rsidR="00821AA3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28187E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https://navigator.krao.ru/program/30637-art-shkola</w:t>
              </w:r>
            </w:hyperlink>
            <w:r w:rsidR="002818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BB6695" w:rsidRDefault="00821AA3" w:rsidP="00BB66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 xml:space="preserve">Общеобразовательная программа «Арт Школа» позволяет обучаться детям разной степени подготовленности по разным направлениям. </w:t>
            </w:r>
            <w:r w:rsidRPr="00B27631">
              <w:rPr>
                <w:rFonts w:ascii="Times New Roman" w:hAnsi="Times New Roman" w:cs="Times New Roman"/>
                <w:sz w:val="28"/>
              </w:rPr>
              <w:t>Создана возможность каждому обучающемуся раскрыть свои способности в разных (более десяти) видах декоративно-прикладного творчества. Обучающиеся в течение года знакомятся с: флористик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B27631">
              <w:rPr>
                <w:rFonts w:ascii="Times New Roman" w:hAnsi="Times New Roman" w:cs="Times New Roman"/>
                <w:sz w:val="28"/>
              </w:rPr>
              <w:t>, лепк</w:t>
            </w:r>
            <w:r>
              <w:rPr>
                <w:rFonts w:ascii="Times New Roman" w:hAnsi="Times New Roman" w:cs="Times New Roman"/>
                <w:sz w:val="28"/>
              </w:rPr>
              <w:t>ой разными материалами</w:t>
            </w:r>
            <w:r w:rsidRPr="00B27631">
              <w:rPr>
                <w:rFonts w:ascii="Times New Roman" w:hAnsi="Times New Roman" w:cs="Times New Roman"/>
                <w:sz w:val="28"/>
              </w:rPr>
              <w:t>, плетение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B27631">
              <w:rPr>
                <w:rFonts w:ascii="Times New Roman" w:hAnsi="Times New Roman" w:cs="Times New Roman"/>
                <w:sz w:val="28"/>
              </w:rPr>
              <w:t>, вязание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B27631">
              <w:rPr>
                <w:rFonts w:ascii="Times New Roman" w:hAnsi="Times New Roman" w:cs="Times New Roman"/>
                <w:sz w:val="28"/>
              </w:rPr>
              <w:t>, шитье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B2763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27631">
              <w:rPr>
                <w:rFonts w:ascii="Times New Roman" w:hAnsi="Times New Roman" w:cs="Times New Roman"/>
                <w:sz w:val="28"/>
              </w:rPr>
              <w:t>скрапбукинг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proofErr w:type="spellEnd"/>
            <w:r w:rsidRPr="00B27631">
              <w:rPr>
                <w:rFonts w:ascii="Times New Roman" w:hAnsi="Times New Roman" w:cs="Times New Roman"/>
                <w:sz w:val="28"/>
              </w:rPr>
              <w:t>, валяние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B2763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27631">
              <w:rPr>
                <w:rFonts w:ascii="Times New Roman" w:hAnsi="Times New Roman" w:cs="Times New Roman"/>
                <w:sz w:val="28"/>
              </w:rPr>
              <w:t>бумагопластик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proofErr w:type="spellEnd"/>
            <w:r w:rsidRPr="00B27631">
              <w:rPr>
                <w:rFonts w:ascii="Times New Roman" w:hAnsi="Times New Roman" w:cs="Times New Roman"/>
                <w:sz w:val="28"/>
              </w:rPr>
              <w:t>, и др</w:t>
            </w:r>
            <w:r>
              <w:rPr>
                <w:rFonts w:ascii="Times New Roman" w:hAnsi="Times New Roman" w:cs="Times New Roman"/>
                <w:sz w:val="28"/>
              </w:rPr>
              <w:t>угими</w:t>
            </w:r>
            <w:r w:rsidRPr="00B27631">
              <w:rPr>
                <w:rFonts w:ascii="Times New Roman" w:hAnsi="Times New Roman" w:cs="Times New Roman"/>
                <w:sz w:val="28"/>
              </w:rPr>
              <w:t>, это позволяет широко проявить себя в сфере прикладного искусства.</w:t>
            </w:r>
          </w:p>
        </w:tc>
        <w:tc>
          <w:tcPr>
            <w:tcW w:w="1843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8187E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17 лет</w:t>
            </w:r>
          </w:p>
        </w:tc>
      </w:tr>
      <w:tr w:rsidR="00821AA3" w:rsidTr="00821AA3">
        <w:tc>
          <w:tcPr>
            <w:tcW w:w="4820" w:type="dxa"/>
          </w:tcPr>
          <w:p w:rsidR="00821AA3" w:rsidRPr="00BB6695" w:rsidRDefault="008C4BE6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АДООП </w:t>
            </w:r>
            <w:r w:rsidR="00821AA3" w:rsidRPr="00BB6695">
              <w:rPr>
                <w:rFonts w:ascii="Times New Roman" w:hAnsi="Times New Roman" w:cs="Times New Roman"/>
                <w:b/>
                <w:sz w:val="28"/>
              </w:rPr>
              <w:t>Арт Школа +</w:t>
            </w:r>
          </w:p>
          <w:p w:rsidR="00821AA3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BB6695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https://navigator.krao.ru/program/31761-adoop-art-shkola</w:t>
              </w:r>
            </w:hyperlink>
            <w:r w:rsidR="00BB66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7F576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5760">
              <w:rPr>
                <w:rFonts w:ascii="Times New Roman" w:hAnsi="Times New Roman" w:cs="Times New Roman"/>
                <w:sz w:val="28"/>
              </w:rPr>
              <w:t>Занятия декоративно-прикладным творчеством создают благоприятные условия для развития мелкой моторики, зрительно-двигательной координации и сенсорных представлений детей. Программа ориентирована на предметно-практическую деятельность творческого характера.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5760">
              <w:rPr>
                <w:rFonts w:ascii="Times New Roman" w:hAnsi="Times New Roman" w:cs="Times New Roman"/>
                <w:sz w:val="28"/>
              </w:rPr>
              <w:t>Формирование и совершенствование тонкой моторики кисти и пальцев рук играет огромную роль в мыслительной деятельности ребенка.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5760">
              <w:rPr>
                <w:rFonts w:ascii="Times New Roman" w:hAnsi="Times New Roman" w:cs="Times New Roman"/>
                <w:sz w:val="28"/>
              </w:rPr>
              <w:t xml:space="preserve">Педагоги и психологи отмечают в предметно – практической деятельности важное обстоятельство: оперируя предметами, человек может нагляднее «увидеть» многие абстрактные связи и понятия. </w:t>
            </w:r>
          </w:p>
          <w:p w:rsidR="00BB6695" w:rsidRDefault="00821AA3" w:rsidP="00BB6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Обучающиеся смогут </w:t>
            </w:r>
            <w:r w:rsidRPr="005006AE">
              <w:rPr>
                <w:rFonts w:ascii="Times New Roman" w:hAnsi="Times New Roman" w:cs="Times New Roman"/>
                <w:sz w:val="28"/>
              </w:rPr>
              <w:t>самостоятельно изготовить творческую работу в изученных те</w:t>
            </w:r>
            <w:r>
              <w:rPr>
                <w:rFonts w:ascii="Times New Roman" w:hAnsi="Times New Roman" w:cs="Times New Roman"/>
                <w:sz w:val="28"/>
              </w:rPr>
              <w:t xml:space="preserve">хниках. По итогам работы достаточно </w:t>
            </w:r>
            <w:r w:rsidRPr="005006AE">
              <w:rPr>
                <w:rFonts w:ascii="Times New Roman" w:hAnsi="Times New Roman" w:cs="Times New Roman"/>
                <w:sz w:val="28"/>
              </w:rPr>
              <w:t>развита зрительно-двигательная координация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006AE">
              <w:rPr>
                <w:rFonts w:ascii="Times New Roman" w:hAnsi="Times New Roman" w:cs="Times New Roman"/>
                <w:sz w:val="28"/>
              </w:rPr>
              <w:t>заложены основы мотивации к познавательной активности.</w:t>
            </w:r>
          </w:p>
        </w:tc>
        <w:tc>
          <w:tcPr>
            <w:tcW w:w="1843" w:type="dxa"/>
          </w:tcPr>
          <w:p w:rsidR="00821AA3" w:rsidRPr="007F576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 – 10 лет</w:t>
            </w:r>
          </w:p>
        </w:tc>
      </w:tr>
      <w:tr w:rsidR="00821AA3" w:rsidTr="00821AA3">
        <w:tc>
          <w:tcPr>
            <w:tcW w:w="4820" w:type="dxa"/>
          </w:tcPr>
          <w:p w:rsidR="00821AA3" w:rsidRPr="00BB6695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6695">
              <w:rPr>
                <w:rFonts w:ascii="Times New Roman" w:hAnsi="Times New Roman" w:cs="Times New Roman"/>
                <w:b/>
                <w:sz w:val="28"/>
              </w:rPr>
              <w:lastRenderedPageBreak/>
              <w:t>Изо студия «Акварелька»</w:t>
            </w:r>
          </w:p>
          <w:p w:rsidR="00821AA3" w:rsidRPr="007F5760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BB6695" w:rsidRPr="00230F97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https://navigator.krao.ru/program/27310-izostudiya-akvarelka</w:t>
              </w:r>
            </w:hyperlink>
            <w:r w:rsidR="00BB66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BB6695" w:rsidRPr="00D076DD" w:rsidRDefault="00821AA3" w:rsidP="00BE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6DD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искусство, пластика, художественное конструирование — наиболее эмоциональные сферы деятельности детей.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обучения, обучающиеся смогут работать с разными видами красок и графических материалов (гуашь, акварель, пастель, мел, уголь, простой карандаш); рисовать с натуры, по памяти; выполнять работы в нетрадиционных техниках.</w:t>
            </w:r>
          </w:p>
        </w:tc>
        <w:tc>
          <w:tcPr>
            <w:tcW w:w="1843" w:type="dxa"/>
          </w:tcPr>
          <w:p w:rsidR="00821AA3" w:rsidRPr="00D076DD" w:rsidRDefault="00821AA3" w:rsidP="00DF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– 12 лет</w:t>
            </w:r>
          </w:p>
        </w:tc>
      </w:tr>
      <w:tr w:rsidR="00821AA3" w:rsidTr="00821AA3">
        <w:tc>
          <w:tcPr>
            <w:tcW w:w="4820" w:type="dxa"/>
          </w:tcPr>
          <w:p w:rsidR="00821AA3" w:rsidRPr="008B3315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B3315">
              <w:rPr>
                <w:rFonts w:ascii="Times New Roman" w:hAnsi="Times New Roman" w:cs="Times New Roman"/>
                <w:b/>
                <w:sz w:val="28"/>
              </w:rPr>
              <w:t>Хореографический коллектив «</w:t>
            </w:r>
            <w:proofErr w:type="spellStart"/>
            <w:r w:rsidRPr="008B3315">
              <w:rPr>
                <w:rFonts w:ascii="Times New Roman" w:hAnsi="Times New Roman" w:cs="Times New Roman"/>
                <w:b/>
                <w:sz w:val="28"/>
              </w:rPr>
              <w:t>Сибиринка</w:t>
            </w:r>
            <w:proofErr w:type="spellEnd"/>
            <w:r w:rsidRPr="008B331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21AA3" w:rsidRPr="007F5760" w:rsidRDefault="00A716B9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https://navigator.krao.ru/program/12329-khoreograficheskii-kollektiv-sibirinka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Танцевальное творчество несет огромную пользу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для эстетического развития детей, развития их творческих способностей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076DD">
              <w:rPr>
                <w:rFonts w:ascii="Times New Roman" w:hAnsi="Times New Roman" w:cs="Times New Roman"/>
                <w:sz w:val="28"/>
              </w:rPr>
              <w:t>помогают ребенку раскрыть и развить талант, который заложен в нем самой природой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Танцы – это еще и польза для здоровья детей, </w:t>
            </w:r>
            <w:r w:rsidRPr="00D076DD">
              <w:rPr>
                <w:rFonts w:ascii="Times New Roman" w:hAnsi="Times New Roman" w:cs="Times New Roman"/>
                <w:sz w:val="28"/>
              </w:rPr>
              <w:t>занятия танцами </w:t>
            </w:r>
            <w:r w:rsidRPr="00D076DD">
              <w:rPr>
                <w:rFonts w:ascii="Times New Roman" w:hAnsi="Times New Roman" w:cs="Times New Roman"/>
                <w:bCs/>
                <w:sz w:val="28"/>
              </w:rPr>
              <w:t>помогают повысить тонус мышц и улучшить их работу, формируют правильную осанку, повышают гибкость, развивают умение держать равновесие и координацию</w:t>
            </w:r>
            <w:r w:rsidRPr="00D076DD">
              <w:rPr>
                <w:rFonts w:ascii="Times New Roman" w:hAnsi="Times New Roman" w:cs="Times New Roman"/>
                <w:sz w:val="28"/>
              </w:rPr>
              <w:t>. С помощью пластики и художественного движения дети учатся выражать свои творческие задумки, настроения, мысли.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изучение танцев разной направленности позволяют обучающимся расширить свои профессиональные границы.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обучения обучающиеся будут: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>- иметь навыки комбинирования движений согласно образу;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>- работать в группе, в паре и сольно;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>- уметь показывать себя в различных художественных образах;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>- применять освоенные навыки и умения в исполнении танца;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lastRenderedPageBreak/>
              <w:t>- владеть навыками воспроизве</w:t>
            </w:r>
            <w:r>
              <w:rPr>
                <w:rFonts w:ascii="Times New Roman" w:hAnsi="Times New Roman" w:cs="Times New Roman"/>
                <w:sz w:val="28"/>
              </w:rPr>
              <w:t xml:space="preserve">дения разнообразных ритмических </w:t>
            </w:r>
            <w:r w:rsidRPr="007F73A7">
              <w:rPr>
                <w:rFonts w:ascii="Times New Roman" w:hAnsi="Times New Roman" w:cs="Times New Roman"/>
                <w:sz w:val="28"/>
              </w:rPr>
              <w:t>рисунков с помощью простых танцевальных движений.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>- иметь представление о массовой композиции, сценической площадке,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73A7">
              <w:rPr>
                <w:rFonts w:ascii="Times New Roman" w:hAnsi="Times New Roman" w:cs="Times New Roman"/>
                <w:sz w:val="28"/>
              </w:rPr>
              <w:t>рисунке танца, слаженности и культуре исполнения танца;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>- уметь ориентироваться на сценической площадке;</w:t>
            </w:r>
          </w:p>
          <w:p w:rsidR="00821AA3" w:rsidRPr="007F73A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>- уметь самостоятельно создавать музыкально-двигательный образ;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F73A7">
              <w:rPr>
                <w:rFonts w:ascii="Times New Roman" w:hAnsi="Times New Roman" w:cs="Times New Roman"/>
                <w:sz w:val="28"/>
              </w:rPr>
              <w:t xml:space="preserve">- иметь </w:t>
            </w:r>
            <w:r>
              <w:rPr>
                <w:rFonts w:ascii="Times New Roman" w:hAnsi="Times New Roman" w:cs="Times New Roman"/>
                <w:sz w:val="28"/>
              </w:rPr>
              <w:t>навыки ансамблевого исполнения.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 – 14 лет</w:t>
            </w:r>
          </w:p>
        </w:tc>
      </w:tr>
      <w:tr w:rsidR="00A72B3F" w:rsidTr="00BA0237">
        <w:tc>
          <w:tcPr>
            <w:tcW w:w="15163" w:type="dxa"/>
            <w:gridSpan w:val="3"/>
          </w:tcPr>
          <w:p w:rsidR="00A72B3F" w:rsidRPr="00A72B3F" w:rsidRDefault="00A72B3F" w:rsidP="00A72B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72B3F">
              <w:rPr>
                <w:rFonts w:ascii="Times New Roman" w:hAnsi="Times New Roman" w:cs="Times New Roman"/>
                <w:b/>
                <w:sz w:val="28"/>
              </w:rPr>
              <w:lastRenderedPageBreak/>
              <w:t>Программы художественной направленности</w:t>
            </w:r>
          </w:p>
        </w:tc>
      </w:tr>
      <w:tr w:rsidR="00821AA3" w:rsidTr="00821AA3">
        <w:tc>
          <w:tcPr>
            <w:tcW w:w="4820" w:type="dxa"/>
          </w:tcPr>
          <w:p w:rsidR="00821AA3" w:rsidRPr="00A72B3F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2B3F">
              <w:rPr>
                <w:rFonts w:ascii="Times New Roman" w:hAnsi="Times New Roman" w:cs="Times New Roman"/>
                <w:b/>
                <w:sz w:val="28"/>
              </w:rPr>
              <w:t>Музейное дело</w:t>
            </w:r>
          </w:p>
          <w:p w:rsidR="00821AA3" w:rsidRDefault="001E77E8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https://navigator.krao.ru/program/11664-muzeinoe-delo</w:t>
              </w:r>
            </w:hyperlink>
          </w:p>
          <w:p w:rsidR="001E77E8" w:rsidRPr="007F5760" w:rsidRDefault="001E77E8" w:rsidP="00DF3BC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подрастающего поколения </w:t>
            </w:r>
            <w:r w:rsidRPr="00B973B7">
              <w:rPr>
                <w:rFonts w:ascii="Times New Roman" w:hAnsi="Times New Roman" w:cs="Times New Roman"/>
                <w:sz w:val="28"/>
              </w:rPr>
              <w:t>проявляется непонимание значимости культурно – исторических памятников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973B7">
              <w:rPr>
                <w:rFonts w:ascii="Times New Roman" w:hAnsi="Times New Roman" w:cs="Times New Roman"/>
                <w:sz w:val="28"/>
              </w:rPr>
              <w:t>незначительный интерес к истории, непонимание её закономерностей, отсутству</w:t>
            </w:r>
            <w:r>
              <w:rPr>
                <w:rFonts w:ascii="Times New Roman" w:hAnsi="Times New Roman" w:cs="Times New Roman"/>
                <w:sz w:val="28"/>
              </w:rPr>
              <w:t>ет</w:t>
            </w:r>
            <w:r w:rsidRPr="00B973B7">
              <w:rPr>
                <w:rFonts w:ascii="Times New Roman" w:hAnsi="Times New Roman" w:cs="Times New Roman"/>
                <w:sz w:val="28"/>
              </w:rPr>
              <w:t xml:space="preserve"> иерархии ценностей</w:t>
            </w:r>
            <w:r>
              <w:rPr>
                <w:rFonts w:ascii="Times New Roman" w:hAnsi="Times New Roman" w:cs="Times New Roman"/>
                <w:sz w:val="28"/>
              </w:rPr>
              <w:t>. Программа «Музейное дело» ставит перед собой первостепенной задачей в</w:t>
            </w:r>
            <w:r w:rsidRPr="00B973B7">
              <w:rPr>
                <w:rFonts w:ascii="Times New Roman" w:hAnsi="Times New Roman" w:cs="Times New Roman"/>
                <w:sz w:val="28"/>
              </w:rPr>
              <w:t>оспитание патриотизма</w:t>
            </w:r>
            <w:r>
              <w:rPr>
                <w:rFonts w:ascii="Times New Roman" w:hAnsi="Times New Roman" w:cs="Times New Roman"/>
                <w:sz w:val="28"/>
              </w:rPr>
              <w:t xml:space="preserve"> – это </w:t>
            </w:r>
            <w:r w:rsidRPr="00B973B7">
              <w:rPr>
                <w:rFonts w:ascii="Times New Roman" w:hAnsi="Times New Roman" w:cs="Times New Roman"/>
                <w:sz w:val="28"/>
              </w:rPr>
              <w:t>воспитание</w:t>
            </w:r>
            <w:r>
              <w:rPr>
                <w:rFonts w:ascii="Times New Roman" w:hAnsi="Times New Roman" w:cs="Times New Roman"/>
                <w:sz w:val="28"/>
              </w:rPr>
              <w:t xml:space="preserve"> любви к Отечеству, преданности</w:t>
            </w:r>
            <w:r w:rsidRPr="00B973B7">
              <w:rPr>
                <w:rFonts w:ascii="Times New Roman" w:hAnsi="Times New Roman" w:cs="Times New Roman"/>
                <w:sz w:val="28"/>
              </w:rPr>
              <w:t>, гордости за его прошлое и настоящее.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973B7">
              <w:rPr>
                <w:rFonts w:ascii="Times New Roman" w:hAnsi="Times New Roman" w:cs="Times New Roman"/>
                <w:sz w:val="28"/>
              </w:rPr>
              <w:t xml:space="preserve">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– 16 лет</w:t>
            </w:r>
          </w:p>
        </w:tc>
      </w:tr>
      <w:tr w:rsidR="00821AA3" w:rsidTr="00821AA3">
        <w:tc>
          <w:tcPr>
            <w:tcW w:w="4820" w:type="dxa"/>
          </w:tcPr>
          <w:p w:rsidR="00821AA3" w:rsidRPr="001E77E8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77E8">
              <w:rPr>
                <w:rFonts w:ascii="Times New Roman" w:hAnsi="Times New Roman" w:cs="Times New Roman"/>
                <w:b/>
                <w:sz w:val="28"/>
              </w:rPr>
              <w:t>Волшебство письма</w:t>
            </w:r>
          </w:p>
          <w:p w:rsidR="00821AA3" w:rsidRPr="007F5760" w:rsidRDefault="001E77E8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https://navigator.krao.ru/program/27378-volshebstvo-pisma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200B0">
              <w:rPr>
                <w:rFonts w:ascii="Times New Roman" w:hAnsi="Times New Roman" w:cs="Times New Roman"/>
                <w:sz w:val="28"/>
              </w:rPr>
              <w:t xml:space="preserve">Проблема почерка – одна из насущных проблем школьников любого звена. Причин этому достаточно: слабые руки, низкая или полностью отсутствующая мотивация освоения навыка письма. Ещё большую злободневность указанному вопросу придают требования, предъявляемые к творческим работам, являющимся обязательным при сдаче экзаменов в формате ОГЭ и ЕГЭ в 9 и в 11 классе соответственно. Программа «Волшебство письма» направлена на помощь школьникам в решении вопросов ровного, разборчивого почерка, аккуратности ведения тетрадей, как следствие понимание, что записи – это отражение его личностных качеств. </w:t>
            </w:r>
          </w:p>
        </w:tc>
        <w:tc>
          <w:tcPr>
            <w:tcW w:w="1843" w:type="dxa"/>
          </w:tcPr>
          <w:p w:rsidR="00821AA3" w:rsidRPr="007200B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– 13 лет</w:t>
            </w:r>
          </w:p>
        </w:tc>
      </w:tr>
      <w:tr w:rsidR="00821AA3" w:rsidTr="00821AA3">
        <w:tc>
          <w:tcPr>
            <w:tcW w:w="4820" w:type="dxa"/>
          </w:tcPr>
          <w:p w:rsidR="00821AA3" w:rsidRPr="001E77E8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77E8">
              <w:rPr>
                <w:rFonts w:ascii="Times New Roman" w:hAnsi="Times New Roman" w:cs="Times New Roman"/>
                <w:b/>
                <w:sz w:val="28"/>
              </w:rPr>
              <w:t>Эффективное чтение</w:t>
            </w:r>
          </w:p>
          <w:p w:rsidR="00821AA3" w:rsidRPr="007F5760" w:rsidRDefault="001E77E8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https://navigator.krao.ru/program/29236-effektivnoe-chtenie-smyslovoe-chtenie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lastRenderedPageBreak/>
              <w:t>Программа нацелена на решение следующих задач:</w:t>
            </w:r>
          </w:p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lastRenderedPageBreak/>
              <w:t>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 создающие художественный образ, развивать образное мышление учащихся;</w:t>
            </w:r>
          </w:p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      </w:r>
          </w:p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      </w:r>
          </w:p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-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      </w:r>
          </w:p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- обогащать чувственный опыт ребенка, его реальные представления об окружающем мире и природе;</w:t>
            </w:r>
          </w:p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- формировать эстетическое отношение ребенка к жизни, приобщая его к классике художественной литературы;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- обеспечивать достаточно глубокое понимание содержания произведений различного уровня сложности.</w:t>
            </w:r>
          </w:p>
        </w:tc>
        <w:tc>
          <w:tcPr>
            <w:tcW w:w="1843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 – 12 лет</w:t>
            </w:r>
          </w:p>
        </w:tc>
      </w:tr>
      <w:tr w:rsidR="00821AA3" w:rsidTr="00821AA3">
        <w:tc>
          <w:tcPr>
            <w:tcW w:w="4820" w:type="dxa"/>
          </w:tcPr>
          <w:p w:rsidR="00821AA3" w:rsidRPr="001E77E8" w:rsidRDefault="001E77E8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АДООП </w:t>
            </w:r>
            <w:r w:rsidR="00821AA3" w:rsidRPr="001E77E8">
              <w:rPr>
                <w:rFonts w:ascii="Times New Roman" w:hAnsi="Times New Roman" w:cs="Times New Roman"/>
                <w:b/>
                <w:sz w:val="28"/>
              </w:rPr>
              <w:t>Эффективное чтение +</w:t>
            </w:r>
          </w:p>
          <w:p w:rsidR="00821AA3" w:rsidRPr="007F5760" w:rsidRDefault="001E77E8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https://navigator.krao.ru/program/31719-adoop-effektivnoe-chtenie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Данная программа ориентирована на развитие навыков эффективного (смыслового) чтения,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</w:t>
            </w:r>
          </w:p>
        </w:tc>
        <w:tc>
          <w:tcPr>
            <w:tcW w:w="1843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– 11 лет</w:t>
            </w:r>
          </w:p>
        </w:tc>
      </w:tr>
      <w:tr w:rsidR="00821AA3" w:rsidTr="00821AA3">
        <w:tc>
          <w:tcPr>
            <w:tcW w:w="4820" w:type="dxa"/>
          </w:tcPr>
          <w:p w:rsidR="00821AA3" w:rsidRPr="001E77E8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77E8">
              <w:rPr>
                <w:rFonts w:ascii="Times New Roman" w:hAnsi="Times New Roman" w:cs="Times New Roman"/>
                <w:b/>
                <w:sz w:val="28"/>
              </w:rPr>
              <w:t>Исторический КВЕСТ в твое будущее</w:t>
            </w:r>
          </w:p>
          <w:p w:rsidR="00821AA3" w:rsidRPr="007F5760" w:rsidRDefault="001E77E8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https://navigator.krao.ru/program/24279-syuzhetno-rolevoe-modelirovanie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C347F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Программа</w:t>
            </w:r>
            <w:r w:rsidRPr="00C347FF">
              <w:rPr>
                <w:rFonts w:ascii="Times New Roman" w:hAnsi="Times New Roman" w:cs="Times New Roman"/>
                <w:sz w:val="28"/>
              </w:rPr>
              <w:t xml:space="preserve"> представляет собой живое погружение в расследование историко-обществоведческих загадок. Проектное исследование </w:t>
            </w:r>
            <w:r w:rsidRPr="00C347FF">
              <w:rPr>
                <w:rFonts w:ascii="Times New Roman" w:hAnsi="Times New Roman" w:cs="Times New Roman"/>
                <w:sz w:val="28"/>
              </w:rPr>
              <w:lastRenderedPageBreak/>
              <w:t>проходит в формате деловой игры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C347FF">
              <w:rPr>
                <w:rFonts w:ascii="Times New Roman" w:hAnsi="Times New Roman" w:cs="Times New Roman"/>
                <w:sz w:val="28"/>
              </w:rPr>
              <w:t xml:space="preserve"> ищут ответы на вопросы,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C347FF">
              <w:rPr>
                <w:rFonts w:ascii="Times New Roman" w:hAnsi="Times New Roman" w:cs="Times New Roman"/>
                <w:sz w:val="28"/>
              </w:rPr>
              <w:t xml:space="preserve"> найденный материал и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347FF">
              <w:rPr>
                <w:rFonts w:ascii="Times New Roman" w:hAnsi="Times New Roman" w:cs="Times New Roman"/>
                <w:sz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</w:rPr>
              <w:t xml:space="preserve">ляют в презентации.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C347FF">
              <w:rPr>
                <w:rFonts w:ascii="Times New Roman" w:hAnsi="Times New Roman" w:cs="Times New Roman"/>
                <w:sz w:val="28"/>
              </w:rPr>
              <w:t xml:space="preserve">Особым событием является сюжетно-ролевое моделирование - воссоздание событий прошлого, которые являются следствием взаимодействия и поступков конкретных людей, чья мотивация и психология должна быть не только воссоздана, но и понята. 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 – 17 лет</w:t>
            </w:r>
          </w:p>
        </w:tc>
      </w:tr>
      <w:tr w:rsidR="00821AA3" w:rsidTr="00821AA3">
        <w:tc>
          <w:tcPr>
            <w:tcW w:w="4820" w:type="dxa"/>
          </w:tcPr>
          <w:p w:rsidR="00821AA3" w:rsidRPr="001E77E8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77E8">
              <w:rPr>
                <w:rFonts w:ascii="Times New Roman" w:hAnsi="Times New Roman" w:cs="Times New Roman"/>
                <w:b/>
                <w:sz w:val="28"/>
              </w:rPr>
              <w:lastRenderedPageBreak/>
              <w:t>Интеллектуальный клуб «Эрудит»</w:t>
            </w:r>
          </w:p>
          <w:p w:rsidR="00821AA3" w:rsidRPr="007F5760" w:rsidRDefault="001E77E8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https://navigator.krao.ru/program/29190-intellektualnyi-klub-erudit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Создание благоприятной среды для поиска, выявления и развития одарённых детей, детей с признаками одарённости, просто способных детей, в отношении которых есть надежда на качественный скачок в развитии их способностей - одно из важнейших аспектов деятельности клуба «Эрудит+». Основными направлениями работы являются: интеллектуальная, творческая, художественно - эстетическая, проектная деятельность.</w:t>
            </w:r>
          </w:p>
        </w:tc>
        <w:tc>
          <w:tcPr>
            <w:tcW w:w="1843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– 17 лет</w:t>
            </w:r>
          </w:p>
        </w:tc>
      </w:tr>
      <w:tr w:rsidR="00821AA3" w:rsidTr="00821AA3">
        <w:tc>
          <w:tcPr>
            <w:tcW w:w="4820" w:type="dxa"/>
          </w:tcPr>
          <w:p w:rsidR="00821AA3" w:rsidRPr="001E77E8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77E8">
              <w:rPr>
                <w:rFonts w:ascii="Times New Roman" w:hAnsi="Times New Roman" w:cs="Times New Roman"/>
                <w:b/>
                <w:sz w:val="28"/>
              </w:rPr>
              <w:t>Клуб интеллектуальных игр «</w:t>
            </w:r>
            <w:proofErr w:type="spellStart"/>
            <w:r w:rsidRPr="001E77E8">
              <w:rPr>
                <w:rFonts w:ascii="Times New Roman" w:hAnsi="Times New Roman" w:cs="Times New Roman"/>
                <w:b/>
                <w:sz w:val="28"/>
              </w:rPr>
              <w:t>Пинг</w:t>
            </w:r>
            <w:proofErr w:type="spellEnd"/>
            <w:r w:rsidRPr="001E77E8">
              <w:rPr>
                <w:rFonts w:ascii="Times New Roman" w:hAnsi="Times New Roman" w:cs="Times New Roman"/>
                <w:b/>
                <w:sz w:val="28"/>
              </w:rPr>
              <w:t xml:space="preserve"> WIN ы 2.0»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https://navigator.krao.ru/program/16543-klub-intellektualnykh-igr-ping-win-y-20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C347FF">
              <w:rPr>
                <w:rFonts w:ascii="Times New Roman" w:hAnsi="Times New Roman" w:cs="Times New Roman"/>
                <w:sz w:val="28"/>
              </w:rPr>
              <w:t>Направленность занятий в рамках работы Клуба интеллектуальных игр «</w:t>
            </w:r>
            <w:proofErr w:type="spellStart"/>
            <w:r w:rsidRPr="00C347FF">
              <w:rPr>
                <w:rFonts w:ascii="Times New Roman" w:hAnsi="Times New Roman" w:cs="Times New Roman"/>
                <w:sz w:val="28"/>
              </w:rPr>
              <w:t>Пинг`WIN`ы</w:t>
            </w:r>
            <w:proofErr w:type="spellEnd"/>
            <w:r w:rsidRPr="00C347FF">
              <w:rPr>
                <w:rFonts w:ascii="Times New Roman" w:hAnsi="Times New Roman" w:cs="Times New Roman"/>
                <w:sz w:val="28"/>
              </w:rPr>
              <w:t xml:space="preserve"> 2.0» связана в основном с формированием ценностного отношения школьников к знаниям, развитием их любознательности, повышением их познавательной мотивации. Проведение предусмотренных программой тематических игр «Что? Где? Когда?», "Своя игра", "</w:t>
            </w:r>
            <w:proofErr w:type="spellStart"/>
            <w:r w:rsidRPr="00C347FF"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 w:rsidRPr="00C347FF">
              <w:rPr>
                <w:rFonts w:ascii="Times New Roman" w:hAnsi="Times New Roman" w:cs="Times New Roman"/>
                <w:sz w:val="28"/>
              </w:rPr>
              <w:t xml:space="preserve">-ринг" и т.д. позволит акцентировать внимание школьников на ярких страницах отечественной и мировой истории и культуры. </w:t>
            </w:r>
          </w:p>
        </w:tc>
        <w:tc>
          <w:tcPr>
            <w:tcW w:w="1843" w:type="dxa"/>
          </w:tcPr>
          <w:p w:rsidR="00821AA3" w:rsidRPr="00C347F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– 18 лет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t>Не скучная история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https://navigator.krao.ru/program/29175-zagadki-istorii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FB496A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bookmarkStart w:id="0" w:name="_GoBack"/>
            <w:bookmarkEnd w:id="0"/>
            <w:r w:rsidRPr="00FB496A">
              <w:rPr>
                <w:rFonts w:ascii="Times New Roman" w:hAnsi="Times New Roman" w:cs="Times New Roman"/>
                <w:sz w:val="28"/>
              </w:rPr>
              <w:t>направлена на углубление знаний по предмету «История» в 5 классе. При этом основной акцент ставится на изучение дискуссионных, «проблемных» событий, явлений и персонажей истории Древнего мира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– 13 лет</w:t>
            </w:r>
          </w:p>
        </w:tc>
      </w:tr>
      <w:tr w:rsidR="00DE7166" w:rsidTr="007A4C77">
        <w:tc>
          <w:tcPr>
            <w:tcW w:w="15163" w:type="dxa"/>
            <w:gridSpan w:val="3"/>
          </w:tcPr>
          <w:p w:rsidR="00DE7166" w:rsidRPr="00DE7166" w:rsidRDefault="00DE7166" w:rsidP="00DE7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t xml:space="preserve">Программы технической </w:t>
            </w:r>
            <w:r w:rsidRPr="00DE7166">
              <w:rPr>
                <w:rFonts w:ascii="Times New Roman" w:hAnsi="Times New Roman" w:cs="Times New Roman"/>
                <w:b/>
                <w:sz w:val="28"/>
              </w:rPr>
              <w:t>направленности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t>Робототехника (2-4 класс)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https://navigator.krao.ru/program/14487-robototekhnika-2-4-klass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C347FF">
              <w:rPr>
                <w:rFonts w:ascii="Times New Roman" w:hAnsi="Times New Roman" w:cs="Times New Roman"/>
                <w:sz w:val="28"/>
              </w:rPr>
              <w:t xml:space="preserve"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</w:t>
            </w:r>
            <w:r>
              <w:rPr>
                <w:rFonts w:ascii="Times New Roman" w:hAnsi="Times New Roman" w:cs="Times New Roman"/>
                <w:sz w:val="28"/>
              </w:rPr>
              <w:t>об</w:t>
            </w:r>
            <w:r w:rsidRPr="00C347FF">
              <w:rPr>
                <w:rFonts w:ascii="Times New Roman" w:hAnsi="Times New Roman" w:cs="Times New Roman"/>
                <w:sz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C347FF">
              <w:rPr>
                <w:rFonts w:ascii="Times New Roman" w:hAnsi="Times New Roman" w:cs="Times New Roman"/>
                <w:sz w:val="28"/>
              </w:rPr>
              <w:t xml:space="preserve">щиеся младшего школьного возраста могут учиться создавать и программировать модели, проводить </w:t>
            </w:r>
            <w:r w:rsidRPr="00C347FF">
              <w:rPr>
                <w:rFonts w:ascii="Times New Roman" w:hAnsi="Times New Roman" w:cs="Times New Roman"/>
                <w:sz w:val="28"/>
              </w:rPr>
              <w:lastRenderedPageBreak/>
              <w:t>исследования, составлять отчёты и обсуждать идеи, возникающие во время работы с этими моделями.</w:t>
            </w:r>
          </w:p>
        </w:tc>
        <w:tc>
          <w:tcPr>
            <w:tcW w:w="1843" w:type="dxa"/>
          </w:tcPr>
          <w:p w:rsidR="00821AA3" w:rsidRPr="00C347F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 – 11 лет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lastRenderedPageBreak/>
              <w:t>Робототехника (5-11 класс)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https://navigator.krao.ru/program/14490-robototekhnika-5-11-klass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C347FF">
              <w:rPr>
                <w:rFonts w:ascii="Times New Roman" w:hAnsi="Times New Roman" w:cs="Times New Roman"/>
                <w:sz w:val="28"/>
              </w:rPr>
              <w:t xml:space="preserve"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</w:t>
            </w:r>
            <w:r>
              <w:rPr>
                <w:rFonts w:ascii="Times New Roman" w:hAnsi="Times New Roman" w:cs="Times New Roman"/>
                <w:sz w:val="28"/>
              </w:rPr>
              <w:t>среднего и старшего</w:t>
            </w:r>
            <w:r w:rsidRPr="00C347FF">
              <w:rPr>
                <w:rFonts w:ascii="Times New Roman" w:hAnsi="Times New Roman" w:cs="Times New Roman"/>
                <w:sz w:val="28"/>
              </w:rPr>
              <w:t xml:space="preserve">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      </w:r>
          </w:p>
        </w:tc>
        <w:tc>
          <w:tcPr>
            <w:tcW w:w="1843" w:type="dxa"/>
          </w:tcPr>
          <w:p w:rsidR="00821AA3" w:rsidRPr="00C347F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– 18 лет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t>Основы конструирования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https://navigator.krao.ru/program/12347-osnovy-konstruirovaniya-legokonstruirovanie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A85A62">
              <w:rPr>
                <w:rFonts w:ascii="Times New Roman" w:hAnsi="Times New Roman" w:cs="Times New Roman"/>
                <w:sz w:val="28"/>
              </w:rPr>
      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      </w:r>
            <w:r>
              <w:rPr>
                <w:rFonts w:ascii="Times New Roman" w:hAnsi="Times New Roman" w:cs="Times New Roman"/>
                <w:sz w:val="28"/>
              </w:rPr>
              <w:t xml:space="preserve"> Занятия способствуют совершенствованию коммуникативных навыков,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самостоят</w:t>
            </w:r>
            <w:r>
              <w:rPr>
                <w:rFonts w:ascii="Times New Roman" w:hAnsi="Times New Roman" w:cs="Times New Roman"/>
                <w:sz w:val="28"/>
              </w:rPr>
              <w:t>ельного технического творчества,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мелких и точных движений</w:t>
            </w:r>
            <w:r>
              <w:rPr>
                <w:rFonts w:ascii="Times New Roman" w:hAnsi="Times New Roman" w:cs="Times New Roman"/>
                <w:sz w:val="28"/>
              </w:rPr>
              <w:t xml:space="preserve"> (при сборке механизмов),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разви</w:t>
            </w:r>
            <w:r>
              <w:rPr>
                <w:rFonts w:ascii="Times New Roman" w:hAnsi="Times New Roman" w:cs="Times New Roman"/>
                <w:sz w:val="28"/>
              </w:rPr>
              <w:t>тию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конструкторско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A85A62">
              <w:rPr>
                <w:rFonts w:ascii="Times New Roman" w:hAnsi="Times New Roman" w:cs="Times New Roman"/>
                <w:sz w:val="28"/>
              </w:rPr>
              <w:t xml:space="preserve"> мышлени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A85A62">
              <w:rPr>
                <w:rFonts w:ascii="Times New Roman" w:hAnsi="Times New Roman" w:cs="Times New Roman"/>
                <w:sz w:val="28"/>
              </w:rPr>
              <w:t>, фантази</w:t>
            </w:r>
            <w:r>
              <w:rPr>
                <w:rFonts w:ascii="Times New Roman" w:hAnsi="Times New Roman" w:cs="Times New Roman"/>
                <w:sz w:val="28"/>
              </w:rPr>
              <w:t xml:space="preserve">и, наблюдательности, умению сравнивать, фантазировать и др. </w:t>
            </w:r>
            <w:r w:rsidRPr="00A85A62">
              <w:rPr>
                <w:rFonts w:ascii="Times New Roman" w:hAnsi="Times New Roman" w:cs="Times New Roman"/>
                <w:sz w:val="28"/>
              </w:rPr>
              <w:t>Программа направлена на то, чтобы через тру</w:t>
            </w:r>
            <w:r>
              <w:rPr>
                <w:rFonts w:ascii="Times New Roman" w:hAnsi="Times New Roman" w:cs="Times New Roman"/>
                <w:sz w:val="28"/>
              </w:rPr>
              <w:t>д приобщить детей к творчеству.</w:t>
            </w:r>
          </w:p>
        </w:tc>
        <w:tc>
          <w:tcPr>
            <w:tcW w:w="1843" w:type="dxa"/>
          </w:tcPr>
          <w:p w:rsidR="00821AA3" w:rsidRPr="00A85A62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– 9 лет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t>Авиамодельная мастерская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https://navigator.krao.ru/program/28810-aviamodelnaya-masterskaya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7200B0">
              <w:rPr>
                <w:rFonts w:ascii="Times New Roman" w:hAnsi="Times New Roman" w:cs="Times New Roman"/>
                <w:sz w:val="28"/>
              </w:rPr>
              <w:t xml:space="preserve">Создание обучающимися действующего летательного аппарата представляет собой комплексную деятельность, которая включает в себя исследовательскую, </w:t>
            </w:r>
            <w:proofErr w:type="spellStart"/>
            <w:r w:rsidRPr="007200B0">
              <w:rPr>
                <w:rFonts w:ascii="Times New Roman" w:hAnsi="Times New Roman" w:cs="Times New Roman"/>
                <w:sz w:val="28"/>
              </w:rPr>
              <w:t>проектно</w:t>
            </w:r>
            <w:proofErr w:type="spellEnd"/>
            <w:r w:rsidRPr="007200B0">
              <w:rPr>
                <w:rFonts w:ascii="Times New Roman" w:hAnsi="Times New Roman" w:cs="Times New Roman"/>
                <w:sz w:val="28"/>
              </w:rPr>
              <w:t xml:space="preserve"> - конструкторскую работу, выполнение и испытание разработанного устройства. Модель самолёта, даже самая маленькая, это самолёт в миниатюре со всеми его свойствами, с его аэродинамикой, скоростью, конструкцией. Чтобы построить хорошую модель, нужно много знать и уметь. Постройка модели сталкивает моделиста не с разрозненными науками, а с их взаимодействием и дает дорогу в авиамодельный спорт.</w:t>
            </w:r>
          </w:p>
        </w:tc>
        <w:tc>
          <w:tcPr>
            <w:tcW w:w="1843" w:type="dxa"/>
          </w:tcPr>
          <w:p w:rsidR="00821AA3" w:rsidRPr="007200B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– 15 лет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lastRenderedPageBreak/>
              <w:t>3D моделирование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https://navigator.krao.ru/program/24426-3d-modelirovanie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935757">
              <w:rPr>
                <w:rFonts w:ascii="Times New Roman" w:hAnsi="Times New Roman" w:cs="Times New Roman"/>
                <w:sz w:val="28"/>
              </w:rPr>
              <w:t xml:space="preserve">3D моделирование </w:t>
            </w:r>
            <w:r>
              <w:rPr>
                <w:rFonts w:ascii="Times New Roman" w:hAnsi="Times New Roman" w:cs="Times New Roman"/>
                <w:sz w:val="28"/>
              </w:rPr>
              <w:t>– разные способы моделирования при создании различных вещей.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Каждый </w:t>
            </w:r>
            <w:r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сможет изготовить собственные модели. И познакомиться с разнообразными способами изготовления деталей. </w:t>
            </w:r>
          </w:p>
        </w:tc>
        <w:tc>
          <w:tcPr>
            <w:tcW w:w="1843" w:type="dxa"/>
          </w:tcPr>
          <w:p w:rsidR="00821AA3" w:rsidRPr="0093575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– 15 лет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t>Развитие математических способностей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https://navigator.krao.ru/program/29216-razvitie-matematicheskikh-sposobnostei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Реализация дан</w:t>
            </w:r>
            <w:r>
              <w:rPr>
                <w:rFonts w:ascii="Times New Roman" w:hAnsi="Times New Roman" w:cs="Times New Roman"/>
                <w:sz w:val="28"/>
              </w:rPr>
              <w:t xml:space="preserve">ной программы дает возможность </w:t>
            </w:r>
            <w:r w:rsidRPr="00474E4F">
              <w:rPr>
                <w:rFonts w:ascii="Times New Roman" w:hAnsi="Times New Roman" w:cs="Times New Roman"/>
                <w:sz w:val="28"/>
              </w:rPr>
              <w:t>раскрытия индивид</w:t>
            </w:r>
            <w:r>
              <w:rPr>
                <w:rFonts w:ascii="Times New Roman" w:hAnsi="Times New Roman" w:cs="Times New Roman"/>
                <w:sz w:val="28"/>
              </w:rPr>
              <w:t>уальных способностей школьников</w:t>
            </w:r>
            <w:r w:rsidRPr="00474E4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 xml:space="preserve">Является важной составляющей работы как с </w:t>
            </w:r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r w:rsidRPr="00474E4F">
              <w:rPr>
                <w:rFonts w:ascii="Times New Roman" w:hAnsi="Times New Roman" w:cs="Times New Roman"/>
                <w:sz w:val="28"/>
              </w:rPr>
              <w:t xml:space="preserve">, проявляющими способности к изучению математики, так и с </w:t>
            </w:r>
            <w:r>
              <w:rPr>
                <w:rFonts w:ascii="Times New Roman" w:hAnsi="Times New Roman" w:cs="Times New Roman"/>
                <w:sz w:val="28"/>
              </w:rPr>
              <w:t>обучающимися,</w:t>
            </w:r>
            <w:r w:rsidRPr="00474E4F">
              <w:rPr>
                <w:rFonts w:ascii="Times New Roman" w:hAnsi="Times New Roman" w:cs="Times New Roman"/>
                <w:sz w:val="28"/>
              </w:rPr>
              <w:t xml:space="preserve"> мотивированными к изучению математики, испытывающими интерес к данному учебному предмету и имеющими желание расширить круг своих математических представлений, знаний и умений.</w:t>
            </w:r>
          </w:p>
        </w:tc>
        <w:tc>
          <w:tcPr>
            <w:tcW w:w="1843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– 11 лет</w:t>
            </w:r>
          </w:p>
        </w:tc>
      </w:tr>
      <w:tr w:rsidR="00821AA3" w:rsidTr="00821AA3">
        <w:tc>
          <w:tcPr>
            <w:tcW w:w="4820" w:type="dxa"/>
          </w:tcPr>
          <w:p w:rsidR="00821AA3" w:rsidRPr="00DE7166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7166">
              <w:rPr>
                <w:rFonts w:ascii="Times New Roman" w:hAnsi="Times New Roman" w:cs="Times New Roman"/>
                <w:b/>
                <w:sz w:val="28"/>
              </w:rPr>
              <w:t>Усиление предмета «Олимпиадная математика»</w:t>
            </w:r>
          </w:p>
          <w:p w:rsidR="00821AA3" w:rsidRPr="007F5760" w:rsidRDefault="00DE7166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Pr="00E94FD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https://navigator.krao.ru/program/20233-usilenie-predmeta-olimpiadnaya-matematika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C347F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C347FF">
              <w:rPr>
                <w:rFonts w:ascii="Times New Roman" w:hAnsi="Times New Roman" w:cs="Times New Roman"/>
                <w:sz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C347FF">
              <w:rPr>
                <w:rFonts w:ascii="Times New Roman" w:hAnsi="Times New Roman" w:cs="Times New Roman"/>
                <w:sz w:val="28"/>
              </w:rPr>
              <w:t xml:space="preserve"> ориентирован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C347FF">
              <w:rPr>
                <w:rFonts w:ascii="Times New Roman" w:hAnsi="Times New Roman" w:cs="Times New Roman"/>
                <w:sz w:val="28"/>
              </w:rPr>
              <w:t xml:space="preserve"> на развитие творческих способностей и умений обучающихся, организацию научно-исследовательской деятельности, профессионального самоопределения учащихся.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C347FF">
              <w:rPr>
                <w:rFonts w:ascii="Times New Roman" w:hAnsi="Times New Roman" w:cs="Times New Roman"/>
                <w:sz w:val="28"/>
              </w:rPr>
              <w:t>Благодаря занятиям по данной программе учащиеся снизят свой уровень «враждебности» по отношению к математике и будут решать математические задачи различных уровней сложности, смогут находить самостоятельные решения математических задач, оперируя аналитическими методами решения учебно-практических и учебно-познавательных задач, полученными в рамках освоения дополнительной образовательной программы «Олимпиадная математика».</w:t>
            </w:r>
          </w:p>
        </w:tc>
        <w:tc>
          <w:tcPr>
            <w:tcW w:w="1843" w:type="dxa"/>
          </w:tcPr>
          <w:p w:rsidR="00821AA3" w:rsidRPr="00C347F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– 18 лет</w:t>
            </w:r>
          </w:p>
        </w:tc>
      </w:tr>
    </w:tbl>
    <w:p w:rsidR="00821AA3" w:rsidRDefault="00821AA3" w:rsidP="00821AA3">
      <w:pPr>
        <w:jc w:val="center"/>
        <w:rPr>
          <w:rFonts w:ascii="Times New Roman" w:hAnsi="Times New Roman" w:cs="Times New Roman"/>
          <w:sz w:val="28"/>
        </w:rPr>
      </w:pPr>
    </w:p>
    <w:sectPr w:rsidR="00821AA3" w:rsidSect="007F5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EFC"/>
    <w:multiLevelType w:val="hybridMultilevel"/>
    <w:tmpl w:val="25B6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4"/>
    <w:rsid w:val="00011136"/>
    <w:rsid w:val="00017DE3"/>
    <w:rsid w:val="0003216E"/>
    <w:rsid w:val="00066A5A"/>
    <w:rsid w:val="001529EB"/>
    <w:rsid w:val="001530D6"/>
    <w:rsid w:val="00155A40"/>
    <w:rsid w:val="001E77E8"/>
    <w:rsid w:val="001F0822"/>
    <w:rsid w:val="00231F00"/>
    <w:rsid w:val="002374EA"/>
    <w:rsid w:val="0024668D"/>
    <w:rsid w:val="00257B85"/>
    <w:rsid w:val="00274D56"/>
    <w:rsid w:val="0028187E"/>
    <w:rsid w:val="00294C8D"/>
    <w:rsid w:val="002D1DB6"/>
    <w:rsid w:val="003C08F2"/>
    <w:rsid w:val="0042000C"/>
    <w:rsid w:val="00464FE7"/>
    <w:rsid w:val="00474E4F"/>
    <w:rsid w:val="0049050E"/>
    <w:rsid w:val="004A61DB"/>
    <w:rsid w:val="004B1F88"/>
    <w:rsid w:val="005006AE"/>
    <w:rsid w:val="005A31D1"/>
    <w:rsid w:val="005E7633"/>
    <w:rsid w:val="0062384C"/>
    <w:rsid w:val="00690351"/>
    <w:rsid w:val="006B76C8"/>
    <w:rsid w:val="006F6682"/>
    <w:rsid w:val="007200B0"/>
    <w:rsid w:val="007F140C"/>
    <w:rsid w:val="007F5760"/>
    <w:rsid w:val="007F5F4E"/>
    <w:rsid w:val="007F73A7"/>
    <w:rsid w:val="00821AA3"/>
    <w:rsid w:val="008A55E5"/>
    <w:rsid w:val="008B3315"/>
    <w:rsid w:val="008B659A"/>
    <w:rsid w:val="008C4BE6"/>
    <w:rsid w:val="008F03F4"/>
    <w:rsid w:val="00935757"/>
    <w:rsid w:val="00953DEE"/>
    <w:rsid w:val="00980E25"/>
    <w:rsid w:val="009A0E21"/>
    <w:rsid w:val="009A2F2B"/>
    <w:rsid w:val="00A00F56"/>
    <w:rsid w:val="00A406EF"/>
    <w:rsid w:val="00A716B9"/>
    <w:rsid w:val="00A72B3F"/>
    <w:rsid w:val="00A85A62"/>
    <w:rsid w:val="00AD1D8F"/>
    <w:rsid w:val="00B27631"/>
    <w:rsid w:val="00B30840"/>
    <w:rsid w:val="00B973B7"/>
    <w:rsid w:val="00BB6695"/>
    <w:rsid w:val="00BE589E"/>
    <w:rsid w:val="00C34022"/>
    <w:rsid w:val="00C347FF"/>
    <w:rsid w:val="00C66536"/>
    <w:rsid w:val="00C9642F"/>
    <w:rsid w:val="00CC7C16"/>
    <w:rsid w:val="00CD2E02"/>
    <w:rsid w:val="00D076DD"/>
    <w:rsid w:val="00D150E3"/>
    <w:rsid w:val="00D4036B"/>
    <w:rsid w:val="00DE5116"/>
    <w:rsid w:val="00DE7166"/>
    <w:rsid w:val="00E52C34"/>
    <w:rsid w:val="00E548F4"/>
    <w:rsid w:val="00EB7095"/>
    <w:rsid w:val="00EC6BE2"/>
    <w:rsid w:val="00EF5400"/>
    <w:rsid w:val="00F120F8"/>
    <w:rsid w:val="00FB496A"/>
    <w:rsid w:val="00FE2C21"/>
    <w:rsid w:val="00FE528F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4242-6116-40FE-9E37-F630E2ED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1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12308-yunyi-khudozhnik" TargetMode="External"/><Relationship Id="rId13" Type="http://schemas.openxmlformats.org/officeDocument/2006/relationships/hyperlink" Target="https://navigator.krao.ru/program/27310-izostudiya-akvarelka" TargetMode="External"/><Relationship Id="rId18" Type="http://schemas.openxmlformats.org/officeDocument/2006/relationships/hyperlink" Target="https://navigator.krao.ru/program/31719-adoop-effektivnoe-chtenie" TargetMode="External"/><Relationship Id="rId26" Type="http://schemas.openxmlformats.org/officeDocument/2006/relationships/hyperlink" Target="https://navigator.krao.ru/program/28810-aviamodelnaya-masterska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vigator.krao.ru/program/16543-klub-intellektualnykh-igr-ping-win-y-20" TargetMode="External"/><Relationship Id="rId7" Type="http://schemas.openxmlformats.org/officeDocument/2006/relationships/hyperlink" Target="https://navigator.krao.ru/program/12318-izo-studiya-palitra" TargetMode="External"/><Relationship Id="rId12" Type="http://schemas.openxmlformats.org/officeDocument/2006/relationships/hyperlink" Target="https://navigator.krao.ru/program/31761-adoop-art-shkola" TargetMode="External"/><Relationship Id="rId17" Type="http://schemas.openxmlformats.org/officeDocument/2006/relationships/hyperlink" Target="https://navigator.krao.ru/program/29236-effektivnoe-chtenie-smyslovoe-chtenie" TargetMode="External"/><Relationship Id="rId25" Type="http://schemas.openxmlformats.org/officeDocument/2006/relationships/hyperlink" Target="https://navigator.krao.ru/program/12347-osnovy-konstruirovaniya-legokonstruirova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igator.krao.ru/program/27378-volshebstvo-pisma" TargetMode="External"/><Relationship Id="rId20" Type="http://schemas.openxmlformats.org/officeDocument/2006/relationships/hyperlink" Target="https://navigator.krao.ru/program/29190-intellektualnyi-klub-erudit" TargetMode="External"/><Relationship Id="rId29" Type="http://schemas.openxmlformats.org/officeDocument/2006/relationships/hyperlink" Target="https://navigator.krao.ru/program/20233-usilenie-predmeta-olimpiadnaya-matemat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vigator.krao.ru/program/12276-vokalno-khorovoi-kollektiv-lira" TargetMode="External"/><Relationship Id="rId11" Type="http://schemas.openxmlformats.org/officeDocument/2006/relationships/hyperlink" Target="https://navigator.krao.ru/program/30637-art-shkola" TargetMode="External"/><Relationship Id="rId24" Type="http://schemas.openxmlformats.org/officeDocument/2006/relationships/hyperlink" Target="https://navigator.krao.ru/program/14490-robototekhnika-5-11-klass" TargetMode="External"/><Relationship Id="rId5" Type="http://schemas.openxmlformats.org/officeDocument/2006/relationships/hyperlink" Target="mailto:sch152@mailkrsk.ru" TargetMode="External"/><Relationship Id="rId15" Type="http://schemas.openxmlformats.org/officeDocument/2006/relationships/hyperlink" Target="https://navigator.krao.ru/program/11664-muzeinoe-delo" TargetMode="External"/><Relationship Id="rId23" Type="http://schemas.openxmlformats.org/officeDocument/2006/relationships/hyperlink" Target="https://navigator.krao.ru/program/14487-robototekhnika-2-4-klass" TargetMode="External"/><Relationship Id="rId28" Type="http://schemas.openxmlformats.org/officeDocument/2006/relationships/hyperlink" Target="https://navigator.krao.ru/program/29216-razvitie-matematicheskikh-sposobnostei" TargetMode="External"/><Relationship Id="rId10" Type="http://schemas.openxmlformats.org/officeDocument/2006/relationships/hyperlink" Target="https://navigator.krao.ru/program/26907-studiya-profi-modeler" TargetMode="External"/><Relationship Id="rId19" Type="http://schemas.openxmlformats.org/officeDocument/2006/relationships/hyperlink" Target="https://navigator.krao.ru/program/24279-syuzhetno-rolevoe-modelirovani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12075-yunyi-modeler" TargetMode="External"/><Relationship Id="rId14" Type="http://schemas.openxmlformats.org/officeDocument/2006/relationships/hyperlink" Target="https://navigator.krao.ru/program/12329-khoreograficheskii-kollektiv-sibirinka" TargetMode="External"/><Relationship Id="rId22" Type="http://schemas.openxmlformats.org/officeDocument/2006/relationships/hyperlink" Target="https://navigator.krao.ru/program/29175-zagadki-istorii" TargetMode="External"/><Relationship Id="rId27" Type="http://schemas.openxmlformats.org/officeDocument/2006/relationships/hyperlink" Target="https://navigator.krao.ru/program/24426-3d-modelirovani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3-1-10</dc:creator>
  <cp:keywords/>
  <dc:description/>
  <cp:lastModifiedBy>2-1-11</cp:lastModifiedBy>
  <cp:revision>24</cp:revision>
  <dcterms:created xsi:type="dcterms:W3CDTF">2022-10-31T01:24:00Z</dcterms:created>
  <dcterms:modified xsi:type="dcterms:W3CDTF">2022-11-02T03:49:00Z</dcterms:modified>
</cp:coreProperties>
</file>