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8F0" w:rsidRPr="001318F0" w:rsidRDefault="001318F0" w:rsidP="001318F0">
      <w:pPr>
        <w:spacing w:before="100" w:beforeAutospacing="1" w:after="0" w:line="28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Консультация для родителей </w:t>
      </w:r>
    </w:p>
    <w:p w:rsidR="001318F0" w:rsidRPr="001318F0" w:rsidRDefault="001318F0" w:rsidP="00BF14B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«Организация познавательно-исследовательской деятельности детей в домашних условиях».</w:t>
      </w:r>
      <w:r w:rsidRPr="001318F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1318F0" w:rsidRPr="001318F0" w:rsidRDefault="001318F0" w:rsidP="001318F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Детское экспериментирование – это один из ведущих видов детской </w:t>
      </w:r>
      <w:r w:rsidRPr="0013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Очевидно, что нет более пытливого исследователя, чем ребёнок. Но среди </w:t>
      </w:r>
      <w:r w:rsidRPr="0013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 часто распространена ошибка – ограничения на пути детского </w:t>
      </w:r>
      <w:r w:rsidRPr="0013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познания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по своей природе исследователи, с радостью и удивлением они открывают для себя окружающий мир. Им интересно всё. Мир открывается ребёнку через опыт его личных ощущений, действий, переживаний. Малыш изучает мир, как может и чем может – глазами, руками, языком, носом. Он радуется даже самому маленькому открытию.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Очень часто мы говорим малышу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: «Отойди от лужи, испачкаешься! Не трогай песок руками, он грязный! Выбрось эту гадость! Брось камень! Не бери снег! Не смотри по сторонам, а то споткнешься!»</w:t>
      </w:r>
    </w:p>
    <w:p w:rsidR="001318F0" w:rsidRPr="001318F0" w:rsidRDefault="001318F0" w:rsidP="001318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 мы, взрослые – папы и мамы, бабушки и дедушки, воспитатели и педагоги, сами того не желая, отбиваем у ребенка естественный интерес к исследованиям? Проходит время, и ему уже совершенно неинтересно, почему с деревьев опадают листья, где прячется радуга, откуда берётся дождь, почему не падают звёзды.</w:t>
      </w:r>
    </w:p>
    <w:p w:rsidR="001318F0" w:rsidRPr="001318F0" w:rsidRDefault="001318F0" w:rsidP="001318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дети не потеряли интерес к окружающему миру, важно вовремя поддержать их стремление исследовать все и вся.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3адача взрослых – не пресекать, а наоборот, активно развивать исследовательскую </w:t>
      </w:r>
      <w:r w:rsidRPr="0013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8F0" w:rsidRPr="001318F0" w:rsidRDefault="001318F0" w:rsidP="001318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у большинства ребят с возрастом интерес к исследованиям пропадает? Может быть, в этом виноваты мы, взрослые?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уделяется много внимания детскому экспериментированию. </w:t>
      </w:r>
      <w:r w:rsidRPr="0013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Организуется исследовательская деятельность детей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создаются специальные проблемные ситуации, проводятся занятия. </w:t>
      </w:r>
      <w:proofErr w:type="gramStart"/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созданы </w:t>
      </w:r>
      <w:r w:rsidRPr="0013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развития детской </w:t>
      </w:r>
      <w:r w:rsidRPr="0013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познавательной активности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оборудованы уголки экспериментирования, </w:t>
      </w:r>
      <w:r w:rsidRPr="0013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где находятся необходимые предметы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: бумага разных видов, ткань, специальные приборы </w:t>
      </w:r>
      <w:r w:rsidRPr="00131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(весы, часы и др.)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неструктурированные материалы </w:t>
      </w:r>
      <w:r w:rsidRPr="00131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(песок, вода, карты, схемы, таблицы и т. п.)</w:t>
      </w:r>
      <w:proofErr w:type="gramEnd"/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Несложные опыты и эксперименты можно </w:t>
      </w:r>
      <w:r w:rsidRPr="0013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организовать в домашних условиях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этого не требуется больших усилий, только желание, немного фантазии и конечно, некоторые научные знания.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 Например, что быстрее растворится? </w:t>
      </w:r>
      <w:r w:rsidRPr="00131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(морская соль, кусочки мыла, пена для ванн)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Кухня – это место, где ребёнок часто мешает маме, когда она готовит еду. Если у вас двое или трое </w:t>
      </w:r>
      <w:r w:rsidRPr="0013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можно устроить соревнования между юными физиками. Поставьте на стол несколько одинаковых ёмкостей, и предложите детям растворять в воде различные продукты </w:t>
      </w:r>
      <w:r w:rsidRPr="00131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(муку, соль, сахар)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Поинтересуйтесь у </w:t>
      </w:r>
      <w:r w:rsidRPr="0013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стало с продуктами и почему? Пусть дети сами ответят на эти вопросы. Важно только, чтобы вопросы ребёнка не оставались без ответа. Если вы не знаете точного ответа, необходимо обратится к справочной литературе, и постараться объяснить результат доступным для него языком.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можно провести во время любой </w:t>
      </w:r>
      <w:r w:rsidRPr="0013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несложных опытов для </w:t>
      </w:r>
      <w:r w:rsidRPr="0013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среднего дошкольного возраста.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плавает а, что тонет?»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Выяснить, что не все предметы тонут.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: жидкость, предметы из различных материалов.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Процесс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Поочередно опускать в воду различные предметы и наблюдать, за тем какие предметы тонут, а какие плавают на поверхности.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Вывод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Предметы из дерева не тонут.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«Что происходит с солью и сахаром?»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Выяснить, что сахар и соль растворяются в воде.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Два прозрачных стакана с водой, сахар, соль.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Процесс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Дать ребенку предварительно попробовать воду из стаканов. Затем поместить в разные стаканы соль и сахар, и спросить, куда они делись?</w:t>
      </w:r>
    </w:p>
    <w:p w:rsidR="001318F0" w:rsidRPr="001318F0" w:rsidRDefault="001318F0" w:rsidP="001318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дать ребенку попробовать воду в этих же стаканах.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Вывод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: Сахар и соль растворяются в воде.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«Какого цвета вода?»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Выяснить, что при смешивании получаются новые цвета.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Прозрачные стаканы воды, гуашевые краски </w:t>
      </w:r>
      <w:r w:rsidRPr="00131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(красная, желтая, синяя)</w:t>
      </w:r>
      <w:proofErr w:type="gramStart"/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 .</w:t>
      </w:r>
      <w:proofErr w:type="gramEnd"/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Процесс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Окрасить воду в желтый цвет и понемногу добавлять красную краску, должна получиться оранжевая вода.</w:t>
      </w:r>
    </w:p>
    <w:p w:rsidR="001318F0" w:rsidRPr="001318F0" w:rsidRDefault="001318F0" w:rsidP="001318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Окрасить воду в желтый цвет и понемногу добавлять синюю краску, должна получиться зеленая вода.</w:t>
      </w:r>
    </w:p>
    <w:p w:rsidR="001318F0" w:rsidRPr="001318F0" w:rsidRDefault="001318F0" w:rsidP="001318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Окрасить воду в синий цвет и понемногу добавлять красную краску, должна </w:t>
      </w:r>
      <w:proofErr w:type="spellStart"/>
      <w:proofErr w:type="gramStart"/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полу-читься</w:t>
      </w:r>
      <w:proofErr w:type="spellEnd"/>
      <w:proofErr w:type="gramEnd"/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фиолетовая вода.</w:t>
      </w:r>
    </w:p>
    <w:p w:rsidR="001318F0" w:rsidRPr="001318F0" w:rsidRDefault="001318F0" w:rsidP="00BF14B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можно смешивать и сами </w:t>
      </w:r>
      <w:proofErr w:type="spellStart"/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</w:t>
      </w:r>
      <w:proofErr w:type="gramStart"/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Pr="0013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ывод</w:t>
      </w:r>
      <w:proofErr w:type="spellEnd"/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 смешении красок определенного цвета получается другой цвет.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«Куда девалась вода?»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Выяснить, что ткань впитывает воду.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Материалы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Прозрачная ёмкость с водой, губка или ткань.</w:t>
      </w:r>
    </w:p>
    <w:p w:rsidR="001318F0" w:rsidRPr="001318F0" w:rsidRDefault="001318F0" w:rsidP="00BF14B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Процесс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Налить небольшое количество воды в плоскую емкость и опустить туда губку или кусок ткани. Что произошло? Вода исчезла, ее впитала </w:t>
      </w:r>
      <w:proofErr w:type="spellStart"/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губка</w:t>
      </w:r>
      <w:proofErr w:type="gramStart"/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3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Pr="001318F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ывод</w:t>
      </w:r>
      <w:proofErr w:type="spellEnd"/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: Ткань впитывает воду и сама становится мокрой.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 можно и нужно экспериментировать на прогулке, где много природного материала. Это прекрасный материал для изготовления поделок, с ним можно проводить эксперименты. Например, камешки часто встречается на прогулке, на дне аквариума. Попадая в воду, камешек меняет цвет — становится темнее. Камешек в воде тонет, а есть камни, которые плавают </w:t>
      </w:r>
      <w:r w:rsidRPr="00131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(пемза)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. А если камешки собрать в жестяную банку, ими можно погреметь. Камни можно бросать в цель </w:t>
      </w:r>
      <w:r w:rsidRPr="00131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 пластиковую бутылку, попадать внутрь ведерка)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Камешки интересно собирать в ведерко, а потом считать, рассматривать цвет. Гладкие камешки приятно катать между ладоней.</w:t>
      </w:r>
    </w:p>
    <w:p w:rsidR="001318F0" w:rsidRPr="001318F0" w:rsidRDefault="001318F0" w:rsidP="001318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Косточки от фруктов и крупа, положенные в банки, бутылки издают разные звуки. При помощи пинцета их можно разложить в разные емкости. Такое упражнение развивает мелкую моторику рук. Из природного материала можно выкладывать геометрические фигуры, делать различные картины.</w:t>
      </w:r>
    </w:p>
    <w:p w:rsidR="001318F0" w:rsidRPr="001318F0" w:rsidRDefault="001318F0" w:rsidP="001318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Сухие травы, цветы, сухофрукты хороши для развития обоняния. Их можно нюхать, а также использовать для изготовления поделок.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исследовательской </w:t>
      </w:r>
      <w:r w:rsidRPr="0013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ребёнка идёт развитие </w:t>
      </w:r>
      <w:r w:rsidRPr="0013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познавательной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 активности и любознательности, обогащение памяти ребёнка, активизируются его мыслительные процессы, т. к. постоянно возникает необходимость совершать операции анализа и синтеза, сравнения и классификации, обобщения. Необходимость формулировать закономерности и делать выводы стимулирует развитие речи. У ребёнка накапливаются умственные умения, развиваются изобразительные способности. Ему приходится измерять, считать, сравнивать. Развивается эмоциональная сфера ребенка, его творческие способности.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Путей развития потенциала личности существует много, но собственно исследовательская </w:t>
      </w:r>
      <w:r w:rsidRPr="0013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деятельность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бесспорно, один из самых эффективных.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ребенок-исследователь найдет поддержку у </w:t>
      </w:r>
      <w:r w:rsidRPr="0013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 – дома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педагог</w:t>
      </w:r>
      <w:proofErr w:type="gramStart"/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саду, из него вырастет исследователь-взрослый – умный, наблюдательный, умеющий самостоятельно делать выводы и логически мыслить, который всю жизнь будет находить в окружающем мире что-нибудь интересное и необычное, который умеет удивляться и радоваться всему, что видит вокруг.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больше вы с ребенком будите экспериментировать, тем быстрее он </w:t>
      </w:r>
      <w:r w:rsidRPr="0013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познает окружающий его мир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 дальнейшем будет активно проявлять </w:t>
      </w:r>
      <w:r w:rsidRPr="0013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познавательный интерес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нужно делать, что бы поддержать активность в </w:t>
      </w:r>
      <w:r w:rsidRPr="0013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познавательной деятельности ребенка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Поощрять детскую любознательность и всегда находить время для ответов </w:t>
      </w:r>
      <w:proofErr w:type="gramStart"/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детское </w:t>
      </w:r>
      <w:r w:rsidRPr="001318F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«почему?»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Предоставлять ребенку </w:t>
      </w:r>
      <w:r w:rsidRPr="0013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действия с разными вещами, предметами, материалами.</w:t>
      </w:r>
    </w:p>
    <w:p w:rsidR="001318F0" w:rsidRPr="001318F0" w:rsidRDefault="001318F0" w:rsidP="001318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Побуждать ребенка к самостоятельному эксперименту.</w:t>
      </w:r>
    </w:p>
    <w:p w:rsidR="001318F0" w:rsidRPr="001318F0" w:rsidRDefault="001318F0" w:rsidP="001318F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 целях безопасности существуют некоторые запреты на действия </w:t>
      </w:r>
      <w:r w:rsidRPr="001318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детей</w:t>
      </w: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объясняйте, почему этого нельзя делать.</w:t>
      </w:r>
    </w:p>
    <w:p w:rsidR="001318F0" w:rsidRPr="001318F0" w:rsidRDefault="001318F0" w:rsidP="001318F0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Поощряйте ребенка за проявленную самостоятельность и способность к исследованию.</w:t>
      </w:r>
    </w:p>
    <w:p w:rsidR="00795BD5" w:rsidRPr="00BF14BD" w:rsidRDefault="001318F0" w:rsidP="00BF14B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8F0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Оказывайте необходимую помощь, чтобы у ребенка не пропало желание к экспериментированию.</w:t>
      </w:r>
    </w:p>
    <w:sectPr w:rsidR="00795BD5" w:rsidRPr="00BF14BD" w:rsidSect="00795B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18F0"/>
    <w:rsid w:val="000D2375"/>
    <w:rsid w:val="001318F0"/>
    <w:rsid w:val="00795BD5"/>
    <w:rsid w:val="00BF1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lider-readerprogress-value">
    <w:name w:val="slider-reader__progress-value"/>
    <w:basedOn w:val="a0"/>
    <w:rsid w:val="001318F0"/>
  </w:style>
  <w:style w:type="character" w:styleId="a3">
    <w:name w:val="Hyperlink"/>
    <w:basedOn w:val="a0"/>
    <w:uiPriority w:val="99"/>
    <w:semiHidden/>
    <w:unhideWhenUsed/>
    <w:rsid w:val="001318F0"/>
    <w:rPr>
      <w:color w:val="0000FF"/>
      <w:u w:val="single"/>
    </w:rPr>
  </w:style>
  <w:style w:type="paragraph" w:customStyle="1" w:styleId="material-statdescr">
    <w:name w:val="material-stat__descr"/>
    <w:basedOn w:val="a"/>
    <w:rsid w:val="001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2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0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5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0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1187</Words>
  <Characters>6772</Characters>
  <Application>Microsoft Office Word</Application>
  <DocSecurity>0</DocSecurity>
  <Lines>56</Lines>
  <Paragraphs>15</Paragraphs>
  <ScaleCrop>false</ScaleCrop>
  <Company>МБДОУ д/с №71</Company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Елизавета Николаевна</dc:creator>
  <cp:keywords/>
  <dc:description/>
  <cp:lastModifiedBy>Зубарева Елизавета Николаевна</cp:lastModifiedBy>
  <cp:revision>3</cp:revision>
  <dcterms:created xsi:type="dcterms:W3CDTF">2025-01-31T07:19:00Z</dcterms:created>
  <dcterms:modified xsi:type="dcterms:W3CDTF">2025-02-06T03:46:00Z</dcterms:modified>
</cp:coreProperties>
</file>