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84" w:rsidRPr="00D60E74" w:rsidRDefault="00AE5684" w:rsidP="00AE5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D60E7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E5684" w:rsidRDefault="00AE5684" w:rsidP="00AE5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</w:t>
      </w:r>
      <w:r w:rsidRPr="00D60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84" w:rsidRPr="00D60E74" w:rsidRDefault="00AE5684" w:rsidP="00AE5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E74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E74">
        <w:rPr>
          <w:rFonts w:ascii="Times New Roman" w:hAnsi="Times New Roman" w:cs="Times New Roman"/>
          <w:sz w:val="28"/>
          <w:szCs w:val="28"/>
        </w:rPr>
        <w:t xml:space="preserve">«Очень любим </w:t>
      </w:r>
      <w:r>
        <w:rPr>
          <w:rFonts w:ascii="Times New Roman" w:hAnsi="Times New Roman" w:cs="Times New Roman"/>
          <w:sz w:val="28"/>
          <w:szCs w:val="28"/>
        </w:rPr>
        <w:t>мы весну, много знаем мы о ней»</w:t>
      </w: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Pr="00AE5684" w:rsidRDefault="00AE5684" w:rsidP="00AE5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E5684" w:rsidRPr="000167C5" w:rsidRDefault="00AE5684" w:rsidP="006A11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7C5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предназначена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0167C5">
        <w:rPr>
          <w:rFonts w:ascii="Times New Roman" w:hAnsi="Times New Roman" w:cs="Times New Roman"/>
          <w:sz w:val="28"/>
          <w:szCs w:val="28"/>
        </w:rPr>
        <w:t>образовательной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детьми старшей группы,  по теме «</w:t>
      </w:r>
      <w:r w:rsidRPr="00417117">
        <w:rPr>
          <w:rFonts w:ascii="Times New Roman" w:hAnsi="Times New Roman" w:cs="Times New Roman"/>
          <w:sz w:val="28"/>
          <w:szCs w:val="28"/>
        </w:rPr>
        <w:t>Очень любим мы весну, много знаем мы о ней</w:t>
      </w:r>
      <w:r w:rsidRPr="000167C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E5684" w:rsidRPr="000167C5" w:rsidRDefault="00AE5684" w:rsidP="006A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7C5">
        <w:rPr>
          <w:rFonts w:ascii="Times New Roman" w:hAnsi="Times New Roman" w:cs="Times New Roman"/>
          <w:sz w:val="28"/>
          <w:szCs w:val="28"/>
        </w:rPr>
        <w:tab/>
        <w:t xml:space="preserve">Методическая разработка содержит рекомендации по разработке </w:t>
      </w:r>
      <w:r>
        <w:rPr>
          <w:rFonts w:ascii="Times New Roman" w:hAnsi="Times New Roman" w:cs="Times New Roman"/>
          <w:sz w:val="28"/>
          <w:szCs w:val="28"/>
        </w:rPr>
        <w:t>конспекта</w:t>
      </w:r>
      <w:r w:rsidRPr="000167C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теме.</w:t>
      </w:r>
    </w:p>
    <w:p w:rsidR="00AE5684" w:rsidRPr="000167C5" w:rsidRDefault="00AE5684" w:rsidP="006A11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67C5">
        <w:rPr>
          <w:rFonts w:ascii="Times New Roman" w:hAnsi="Times New Roman" w:cs="Times New Roman"/>
          <w:sz w:val="28"/>
          <w:szCs w:val="28"/>
        </w:rPr>
        <w:tab/>
        <w:t>Методическая разработка предназначена для педагогов дошкольных образовательных организаций, реализующих образовательную программу дошкольного образования.</w:t>
      </w: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E5684" w:rsidRPr="006B1043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Введён</w:t>
      </w:r>
      <w:r w:rsidRPr="006B1043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стандарт дошкольного образования (Приказ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образования").</w:t>
      </w:r>
    </w:p>
    <w:p w:rsidR="00AE5684" w:rsidRPr="006278D7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введением Стандарта </w:t>
      </w:r>
      <w:r w:rsidRPr="006278D7">
        <w:rPr>
          <w:rFonts w:ascii="Times New Roman" w:hAnsi="Times New Roman" w:cs="Times New Roman"/>
          <w:sz w:val="28"/>
          <w:szCs w:val="28"/>
        </w:rPr>
        <w:t>повысился уровень требо</w:t>
      </w:r>
      <w:r>
        <w:rPr>
          <w:rFonts w:ascii="Times New Roman" w:hAnsi="Times New Roman" w:cs="Times New Roman"/>
          <w:sz w:val="28"/>
          <w:szCs w:val="28"/>
        </w:rPr>
        <w:t>ваний, предъявляемых к организации образовательного процесса. И</w:t>
      </w:r>
      <w:r w:rsidRPr="006278D7">
        <w:rPr>
          <w:rFonts w:ascii="Times New Roman" w:hAnsi="Times New Roman" w:cs="Times New Roman"/>
          <w:sz w:val="28"/>
          <w:szCs w:val="28"/>
        </w:rPr>
        <w:t xml:space="preserve">зменение стоящих перед нами </w:t>
      </w:r>
      <w:r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6278D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дач, предполагает определённые изменения в содержании, формах и методах деятельности. Из-за этого у педагогов возникают трудности при планировании образовательной деятельности.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данной  методической разработки является: раскрытие опыта по планированию непосредственно образовательной деятельности в соответствии с современными требованиями. </w:t>
      </w:r>
    </w:p>
    <w:p w:rsidR="00AE5684" w:rsidRPr="006A11CD" w:rsidRDefault="00AE5684" w:rsidP="006A1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Методическая</w:t>
      </w:r>
      <w:r w:rsidRPr="0001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может быть интересна педагогам</w:t>
      </w:r>
      <w:r w:rsidRPr="000167C5">
        <w:rPr>
          <w:rFonts w:ascii="Times New Roman" w:hAnsi="Times New Roman" w:cs="Times New Roman"/>
          <w:sz w:val="28"/>
          <w:szCs w:val="28"/>
        </w:rPr>
        <w:t xml:space="preserve"> дошкольных ор</w:t>
      </w:r>
      <w:r>
        <w:rPr>
          <w:rFonts w:ascii="Times New Roman" w:hAnsi="Times New Roman" w:cs="Times New Roman"/>
          <w:sz w:val="28"/>
          <w:szCs w:val="28"/>
        </w:rPr>
        <w:t>ганизаций при подготовке к непосредственно образовательной деятельности</w:t>
      </w:r>
      <w:r w:rsidRPr="000167C5">
        <w:rPr>
          <w:rFonts w:ascii="Times New Roman" w:hAnsi="Times New Roman" w:cs="Times New Roman"/>
          <w:sz w:val="28"/>
          <w:szCs w:val="28"/>
        </w:rPr>
        <w:t>.</w:t>
      </w: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1D1B">
        <w:rPr>
          <w:rFonts w:ascii="Times New Roman" w:hAnsi="Times New Roman" w:cs="Times New Roman"/>
          <w:b/>
          <w:sz w:val="28"/>
          <w:szCs w:val="28"/>
        </w:rPr>
        <w:t>Сод</w:t>
      </w:r>
      <w:r>
        <w:rPr>
          <w:rFonts w:ascii="Times New Roman" w:hAnsi="Times New Roman" w:cs="Times New Roman"/>
          <w:b/>
          <w:sz w:val="28"/>
          <w:szCs w:val="28"/>
        </w:rPr>
        <w:t>ержание методической разработки.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ФГОС ДО предъявляет требования к условиям реализации образовательной программы: у</w:t>
      </w:r>
      <w:r w:rsidRPr="00A83651">
        <w:rPr>
          <w:rFonts w:ascii="Times New Roman" w:hAnsi="Times New Roman" w:cs="Times New Roman"/>
          <w:sz w:val="28"/>
          <w:szCs w:val="28"/>
        </w:rPr>
        <w:t>словия реализации Программы должны обеспечивать полноценное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 детей во всех </w:t>
      </w:r>
      <w:r w:rsidRPr="00A83651">
        <w:rPr>
          <w:rFonts w:ascii="Times New Roman" w:hAnsi="Times New Roman" w:cs="Times New Roman"/>
          <w:sz w:val="28"/>
          <w:szCs w:val="28"/>
        </w:rPr>
        <w:t xml:space="preserve"> образовательных областях (социально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651">
        <w:rPr>
          <w:rFonts w:ascii="Times New Roman" w:hAnsi="Times New Roman" w:cs="Times New Roman"/>
          <w:sz w:val="28"/>
          <w:szCs w:val="28"/>
        </w:rPr>
        <w:t>- коммуникативное развитие, познавательное развитие, речевое развитие,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651">
        <w:rPr>
          <w:rFonts w:ascii="Times New Roman" w:hAnsi="Times New Roman" w:cs="Times New Roman"/>
          <w:sz w:val="28"/>
          <w:szCs w:val="28"/>
        </w:rPr>
        <w:t>- эстетическое развитие, физическое развитие).</w:t>
      </w:r>
    </w:p>
    <w:p w:rsidR="00AE5684" w:rsidRPr="00021980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ФГОС ДО регламентирует у</w:t>
      </w:r>
      <w:r w:rsidRPr="00021980">
        <w:rPr>
          <w:rFonts w:ascii="Times New Roman" w:hAnsi="Times New Roman" w:cs="Times New Roman"/>
          <w:sz w:val="28"/>
          <w:szCs w:val="28"/>
        </w:rPr>
        <w:t>словия, необходимые для создания социальной ситуации развития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684" w:rsidRDefault="00AE5684" w:rsidP="00AE5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1980">
        <w:rPr>
          <w:rFonts w:ascii="Times New Roman" w:hAnsi="Times New Roman" w:cs="Times New Roman"/>
          <w:sz w:val="28"/>
          <w:szCs w:val="28"/>
        </w:rPr>
        <w:t>беспечение эмоционального благополучия: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980">
        <w:rPr>
          <w:rFonts w:ascii="Times New Roman" w:hAnsi="Times New Roman" w:cs="Times New Roman"/>
          <w:sz w:val="28"/>
          <w:szCs w:val="28"/>
        </w:rPr>
        <w:t>через непосредств</w:t>
      </w:r>
      <w:r>
        <w:rPr>
          <w:rFonts w:ascii="Times New Roman" w:hAnsi="Times New Roman" w:cs="Times New Roman"/>
          <w:sz w:val="28"/>
          <w:szCs w:val="28"/>
        </w:rPr>
        <w:t>енное общение с каждым ребенком;</w:t>
      </w:r>
    </w:p>
    <w:p w:rsidR="00AE5684" w:rsidRPr="008B385A" w:rsidRDefault="00AE5684" w:rsidP="00AE5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385A">
        <w:rPr>
          <w:rFonts w:ascii="Times New Roman" w:hAnsi="Times New Roman" w:cs="Times New Roman"/>
          <w:sz w:val="28"/>
          <w:szCs w:val="28"/>
        </w:rPr>
        <w:t>оддержка индивидуальности и инициативы детей:</w:t>
      </w:r>
    </w:p>
    <w:p w:rsidR="00AE5684" w:rsidRDefault="00AE5684" w:rsidP="00AE5684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21980">
        <w:rPr>
          <w:rFonts w:ascii="Times New Roman" w:hAnsi="Times New Roman" w:cs="Times New Roman"/>
          <w:sz w:val="28"/>
          <w:szCs w:val="28"/>
        </w:rPr>
        <w:t>через создание условий для принятия детьми решений, выражения своих чувств и мыслей</w:t>
      </w:r>
      <w:r>
        <w:rPr>
          <w:rFonts w:ascii="Times New Roman" w:hAnsi="Times New Roman" w:cs="Times New Roman"/>
          <w:sz w:val="28"/>
          <w:szCs w:val="28"/>
        </w:rPr>
        <w:t xml:space="preserve"> («За что я люблю весну»)</w:t>
      </w:r>
      <w:r w:rsidRPr="00021980">
        <w:rPr>
          <w:rFonts w:ascii="Times New Roman" w:hAnsi="Times New Roman" w:cs="Times New Roman"/>
          <w:sz w:val="28"/>
          <w:szCs w:val="28"/>
        </w:rPr>
        <w:t>;</w:t>
      </w:r>
    </w:p>
    <w:p w:rsidR="00AE5684" w:rsidRDefault="00AE5684" w:rsidP="00AE5684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B385A">
        <w:rPr>
          <w:rFonts w:ascii="Times New Roman" w:hAnsi="Times New Roman" w:cs="Times New Roman"/>
          <w:sz w:val="28"/>
          <w:szCs w:val="28"/>
        </w:rPr>
        <w:lastRenderedPageBreak/>
        <w:t>через  поддержку детской инициативы и самостоятельности в разных видах деятельности (собрать из отдельных частей картину,</w:t>
      </w:r>
      <w:r w:rsidRPr="004A37CC">
        <w:t xml:space="preserve"> </w:t>
      </w:r>
      <w:r w:rsidRPr="008B385A">
        <w:rPr>
          <w:rFonts w:ascii="Times New Roman" w:hAnsi="Times New Roman" w:cs="Times New Roman"/>
          <w:sz w:val="28"/>
          <w:szCs w:val="28"/>
        </w:rPr>
        <w:t>расставить сосульки от одного до десяти, выбор ребёнка, как он будет делать лучик)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684" w:rsidRDefault="00AE5684" w:rsidP="00AE5684">
      <w:pPr>
        <w:pStyle w:val="a3"/>
        <w:numPr>
          <w:ilvl w:val="0"/>
          <w:numId w:val="2"/>
        </w:numPr>
        <w:tabs>
          <w:tab w:val="left" w:pos="993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B385A">
        <w:rPr>
          <w:rFonts w:ascii="Times New Roman" w:hAnsi="Times New Roman" w:cs="Times New Roman"/>
          <w:sz w:val="28"/>
          <w:szCs w:val="28"/>
        </w:rPr>
        <w:t>установление правил вз</w:t>
      </w:r>
      <w:r>
        <w:rPr>
          <w:rFonts w:ascii="Times New Roman" w:hAnsi="Times New Roman" w:cs="Times New Roman"/>
          <w:sz w:val="28"/>
          <w:szCs w:val="28"/>
        </w:rPr>
        <w:t>аимодействия в разных ситуациях;</w:t>
      </w:r>
    </w:p>
    <w:p w:rsidR="00AE5684" w:rsidRDefault="00AE5684" w:rsidP="00AE5684">
      <w:pPr>
        <w:pStyle w:val="a3"/>
        <w:numPr>
          <w:ilvl w:val="0"/>
          <w:numId w:val="2"/>
        </w:numPr>
        <w:tabs>
          <w:tab w:val="left" w:pos="993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B385A">
        <w:rPr>
          <w:rFonts w:ascii="Times New Roman" w:hAnsi="Times New Roman" w:cs="Times New Roman"/>
          <w:sz w:val="28"/>
          <w:szCs w:val="28"/>
        </w:rPr>
        <w:t>развитие умения детей работать в группе сверстников (составить панно «Весна», расставить сосульки от 1 до 10).</w:t>
      </w:r>
    </w:p>
    <w:p w:rsidR="00AE5684" w:rsidRDefault="00AE5684" w:rsidP="00AE5684">
      <w:pPr>
        <w:pStyle w:val="a3"/>
        <w:numPr>
          <w:ilvl w:val="0"/>
          <w:numId w:val="2"/>
        </w:numPr>
        <w:tabs>
          <w:tab w:val="left" w:pos="993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385A">
        <w:rPr>
          <w:rFonts w:ascii="Times New Roman" w:hAnsi="Times New Roman" w:cs="Times New Roman"/>
          <w:sz w:val="28"/>
          <w:szCs w:val="28"/>
        </w:rPr>
        <w:t>остроение вариативного развивающего образования, ориентированного на уровень развития, проявляющийся у ребенка в совместной деятельности с взрослым и более опытными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5A">
        <w:rPr>
          <w:rFonts w:ascii="Times New Roman" w:hAnsi="Times New Roman" w:cs="Times New Roman"/>
          <w:sz w:val="28"/>
          <w:szCs w:val="28"/>
        </w:rPr>
        <w:t>через организацию видов деятельности, способствующих  развитию мышления, речи, общения, воображения и детского творчества, личностного, физического и художественно - эстетического развития детей.</w:t>
      </w:r>
    </w:p>
    <w:p w:rsidR="00AE5684" w:rsidRPr="008B385A" w:rsidRDefault="00AE5684" w:rsidP="00AE5684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Тему НОД нужно сформулировать так, чтобы она носила личностный, развивающий характер, например: </w:t>
      </w:r>
      <w:r w:rsidRPr="006E75BF">
        <w:rPr>
          <w:rFonts w:ascii="Times New Roman" w:hAnsi="Times New Roman" w:cs="Times New Roman"/>
          <w:sz w:val="28"/>
          <w:szCs w:val="28"/>
        </w:rPr>
        <w:t>Очень любим мы весну, много знаем мы о 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цели педагог должен описать тот результат, к которому он стремится. Н</w:t>
      </w:r>
      <w:r w:rsidRPr="003A0013">
        <w:rPr>
          <w:rFonts w:ascii="Times New Roman" w:hAnsi="Times New Roman" w:cs="Times New Roman"/>
          <w:sz w:val="28"/>
          <w:szCs w:val="28"/>
        </w:rPr>
        <w:t>епосредственно обра</w:t>
      </w:r>
      <w:r>
        <w:rPr>
          <w:rFonts w:ascii="Times New Roman" w:hAnsi="Times New Roman" w:cs="Times New Roman"/>
          <w:sz w:val="28"/>
          <w:szCs w:val="28"/>
        </w:rPr>
        <w:t>зовательная  деятельность носит развивающий характер и преследует  обучающую цель, например:</w:t>
      </w:r>
      <w:r w:rsidRPr="00BC7291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7291">
        <w:rPr>
          <w:rFonts w:ascii="Times New Roman" w:hAnsi="Times New Roman" w:cs="Times New Roman"/>
          <w:sz w:val="28"/>
          <w:szCs w:val="28"/>
        </w:rPr>
        <w:t>точнить и систематизировать знания детей о характерных признаках весны.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представленном НОД ц</w:t>
      </w:r>
      <w:r w:rsidRPr="00B20218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имеет обобщающий характер в связи с тем что НОД является итоговым мероприятием по реализации темы недели «Весну-красну зазываем!»</w:t>
      </w:r>
      <w:r w:rsidRPr="00B20218">
        <w:rPr>
          <w:rFonts w:ascii="Times New Roman" w:hAnsi="Times New Roman" w:cs="Times New Roman"/>
          <w:sz w:val="28"/>
          <w:szCs w:val="28"/>
        </w:rPr>
        <w:t>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 должно быть три (обучающая, развивающая</w:t>
      </w:r>
      <w:r w:rsidRPr="00CE2069">
        <w:rPr>
          <w:rFonts w:ascii="Times New Roman" w:hAnsi="Times New Roman" w:cs="Times New Roman"/>
          <w:sz w:val="28"/>
          <w:szCs w:val="28"/>
        </w:rPr>
        <w:t>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ная), и они являются способами достижения цели. 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обучающей</w:t>
      </w:r>
      <w:r w:rsidRPr="00CE206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069">
        <w:rPr>
          <w:rFonts w:ascii="Times New Roman" w:hAnsi="Times New Roman" w:cs="Times New Roman"/>
          <w:sz w:val="28"/>
          <w:szCs w:val="28"/>
        </w:rPr>
        <w:t xml:space="preserve"> должно отвечать этапам развития психических процессов, речевых умений и навыков, возрастным программным задачам, современным требованиям ФГОС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 образовательных областей. Например: з</w:t>
      </w:r>
      <w:r w:rsidRPr="006E75BF">
        <w:rPr>
          <w:rFonts w:ascii="Times New Roman" w:hAnsi="Times New Roman" w:cs="Times New Roman"/>
          <w:sz w:val="28"/>
          <w:szCs w:val="28"/>
        </w:rPr>
        <w:t>акрепить основные признаки весны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069">
        <w:rPr>
          <w:rFonts w:ascii="Times New Roman" w:hAnsi="Times New Roman" w:cs="Times New Roman"/>
          <w:sz w:val="28"/>
          <w:szCs w:val="28"/>
        </w:rPr>
        <w:t xml:space="preserve">Развивающие задачи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CE2069">
        <w:rPr>
          <w:rFonts w:ascii="Times New Roman" w:hAnsi="Times New Roman" w:cs="Times New Roman"/>
          <w:sz w:val="28"/>
          <w:szCs w:val="28"/>
        </w:rPr>
        <w:t>направлены на развитие высших психических функ</w:t>
      </w:r>
      <w:r>
        <w:rPr>
          <w:rFonts w:ascii="Times New Roman" w:hAnsi="Times New Roman" w:cs="Times New Roman"/>
          <w:sz w:val="28"/>
          <w:szCs w:val="28"/>
        </w:rPr>
        <w:t xml:space="preserve">ций </w:t>
      </w:r>
      <w:r w:rsidRPr="00CE2069">
        <w:rPr>
          <w:rFonts w:ascii="Times New Roman" w:hAnsi="Times New Roman" w:cs="Times New Roman"/>
          <w:sz w:val="28"/>
          <w:szCs w:val="28"/>
        </w:rPr>
        <w:t xml:space="preserve">(мышление, память,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внимание), общей, </w:t>
      </w:r>
      <w:r w:rsidRPr="00CE2069">
        <w:rPr>
          <w:rFonts w:ascii="Times New Roman" w:hAnsi="Times New Roman" w:cs="Times New Roman"/>
          <w:sz w:val="28"/>
          <w:szCs w:val="28"/>
        </w:rPr>
        <w:t xml:space="preserve">мелкой, артикуляционной моторики, просодических компонентов речи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069">
        <w:rPr>
          <w:rFonts w:ascii="Times New Roman" w:hAnsi="Times New Roman" w:cs="Times New Roman"/>
          <w:sz w:val="28"/>
          <w:szCs w:val="28"/>
        </w:rPr>
        <w:t>(голос, ритм, темп</w:t>
      </w:r>
      <w:r>
        <w:rPr>
          <w:rFonts w:ascii="Times New Roman" w:hAnsi="Times New Roman" w:cs="Times New Roman"/>
          <w:sz w:val="28"/>
          <w:szCs w:val="28"/>
        </w:rPr>
        <w:t xml:space="preserve">, интонация), речевого дыхания, </w:t>
      </w:r>
      <w:r w:rsidRPr="00CE2069">
        <w:rPr>
          <w:rFonts w:ascii="Times New Roman" w:hAnsi="Times New Roman" w:cs="Times New Roman"/>
          <w:sz w:val="28"/>
          <w:szCs w:val="28"/>
        </w:rPr>
        <w:t>творческих способностей, поисковой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2069">
        <w:rPr>
          <w:rFonts w:ascii="Times New Roman" w:hAnsi="Times New Roman" w:cs="Times New Roman"/>
          <w:sz w:val="28"/>
          <w:szCs w:val="28"/>
        </w:rPr>
        <w:t>Формулирование раз</w:t>
      </w:r>
      <w:r>
        <w:rPr>
          <w:rFonts w:ascii="Times New Roman" w:hAnsi="Times New Roman" w:cs="Times New Roman"/>
          <w:sz w:val="28"/>
          <w:szCs w:val="28"/>
        </w:rPr>
        <w:t xml:space="preserve">вивающих задач должно отвечать </w:t>
      </w:r>
      <w:r w:rsidRPr="00CE206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ным задачам, например: развитие  умений правильно строить предложение.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7E08">
        <w:rPr>
          <w:rFonts w:ascii="Times New Roman" w:hAnsi="Times New Roman" w:cs="Times New Roman"/>
          <w:sz w:val="28"/>
          <w:szCs w:val="28"/>
        </w:rPr>
        <w:t>Воспитательные задачи направ</w:t>
      </w:r>
      <w:r>
        <w:rPr>
          <w:rFonts w:ascii="Times New Roman" w:hAnsi="Times New Roman" w:cs="Times New Roman"/>
          <w:sz w:val="28"/>
          <w:szCs w:val="28"/>
        </w:rPr>
        <w:t xml:space="preserve">лены, как правило, на развитие </w:t>
      </w:r>
      <w:r w:rsidRPr="00227E08">
        <w:rPr>
          <w:rFonts w:ascii="Times New Roman" w:hAnsi="Times New Roman" w:cs="Times New Roman"/>
          <w:sz w:val="28"/>
          <w:szCs w:val="28"/>
        </w:rPr>
        <w:t>личностных качеств ребенка, его эмоционально – волевой сферы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0F6EF0">
        <w:rPr>
          <w:rFonts w:ascii="Times New Roman" w:hAnsi="Times New Roman" w:cs="Times New Roman"/>
          <w:sz w:val="28"/>
          <w:szCs w:val="28"/>
        </w:rPr>
        <w:t>оддерживать детскую инициативу, факты проявления детьми взаимопомощи.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D1B">
        <w:rPr>
          <w:rFonts w:ascii="Times New Roman" w:hAnsi="Times New Roman" w:cs="Times New Roman"/>
          <w:sz w:val="28"/>
          <w:szCs w:val="28"/>
        </w:rPr>
        <w:t xml:space="preserve">Все задачи в НОД реализуются через виды </w:t>
      </w:r>
      <w:r>
        <w:rPr>
          <w:rFonts w:ascii="Times New Roman" w:hAnsi="Times New Roman" w:cs="Times New Roman"/>
          <w:sz w:val="28"/>
          <w:szCs w:val="28"/>
        </w:rPr>
        <w:t xml:space="preserve">детской деятельности </w:t>
      </w:r>
      <w:r w:rsidRPr="00F41D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им </w:t>
      </w:r>
      <w:r w:rsidRPr="00F41D1B">
        <w:rPr>
          <w:rFonts w:ascii="Times New Roman" w:hAnsi="Times New Roman" w:cs="Times New Roman"/>
          <w:sz w:val="28"/>
          <w:szCs w:val="28"/>
        </w:rPr>
        <w:t xml:space="preserve">формы работы, помогающие решить в занимательной форме программные задачи: познавательно – исследовательская </w:t>
      </w:r>
      <w:r w:rsidRPr="00F41D1B">
        <w:rPr>
          <w:rFonts w:ascii="Times New Roman" w:hAnsi="Times New Roman" w:cs="Times New Roman"/>
          <w:sz w:val="28"/>
          <w:szCs w:val="28"/>
        </w:rPr>
        <w:lastRenderedPageBreak/>
        <w:t>(дидакти</w:t>
      </w:r>
      <w:r>
        <w:rPr>
          <w:rFonts w:ascii="Times New Roman" w:hAnsi="Times New Roman" w:cs="Times New Roman"/>
          <w:sz w:val="28"/>
          <w:szCs w:val="28"/>
        </w:rPr>
        <w:t>ческая игра, рассматривание сюжетной картины</w:t>
      </w:r>
      <w:r w:rsidRPr="00F41D1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 (игровое упражнение), </w:t>
      </w:r>
      <w:r w:rsidRPr="00F41D1B">
        <w:rPr>
          <w:rFonts w:ascii="Times New Roman" w:hAnsi="Times New Roman" w:cs="Times New Roman"/>
          <w:sz w:val="28"/>
          <w:szCs w:val="28"/>
        </w:rPr>
        <w:t xml:space="preserve"> коммуникативная (отгадывание загадок, беседа, составление предложений, чтение стихотворений), конструирование (мастерская по изготовлению продуктов детского творчества), восприятие художественной литера</w:t>
      </w:r>
      <w:r>
        <w:rPr>
          <w:rFonts w:ascii="Times New Roman" w:hAnsi="Times New Roman" w:cs="Times New Roman"/>
          <w:sz w:val="28"/>
          <w:szCs w:val="28"/>
        </w:rPr>
        <w:t>туры (рассматривание картины</w:t>
      </w:r>
      <w:r w:rsidRPr="00F41D1B">
        <w:rPr>
          <w:rFonts w:ascii="Times New Roman" w:hAnsi="Times New Roman" w:cs="Times New Roman"/>
          <w:sz w:val="28"/>
          <w:szCs w:val="28"/>
        </w:rPr>
        <w:t>, драматизация сказки), музыкальная (слу</w:t>
      </w:r>
      <w:r>
        <w:rPr>
          <w:rFonts w:ascii="Times New Roman" w:hAnsi="Times New Roman" w:cs="Times New Roman"/>
          <w:sz w:val="28"/>
          <w:szCs w:val="28"/>
        </w:rPr>
        <w:t>шание музыки).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Pr="00533165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 xml:space="preserve">трёх </w:t>
      </w:r>
      <w:r w:rsidRPr="00533165">
        <w:rPr>
          <w:rFonts w:ascii="Times New Roman" w:hAnsi="Times New Roman" w:cs="Times New Roman"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684" w:rsidRPr="0095757E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6F6">
        <w:rPr>
          <w:rFonts w:ascii="Times New Roman" w:hAnsi="Times New Roman" w:cs="Times New Roman"/>
          <w:sz w:val="28"/>
          <w:szCs w:val="28"/>
        </w:rPr>
        <w:t>Начало непосредствен</w:t>
      </w:r>
      <w:r>
        <w:rPr>
          <w:rFonts w:ascii="Times New Roman" w:hAnsi="Times New Roman" w:cs="Times New Roman"/>
          <w:sz w:val="28"/>
          <w:szCs w:val="28"/>
        </w:rPr>
        <w:t>но образовательной деятельности п</w:t>
      </w:r>
      <w:r w:rsidRPr="00DB76F6">
        <w:rPr>
          <w:rFonts w:ascii="Times New Roman" w:hAnsi="Times New Roman" w:cs="Times New Roman"/>
          <w:sz w:val="28"/>
          <w:szCs w:val="28"/>
        </w:rPr>
        <w:t>редполагает организацию детей: переключение внимания детей на предстоящую деятель</w:t>
      </w:r>
      <w:r>
        <w:rPr>
          <w:rFonts w:ascii="Times New Roman" w:hAnsi="Times New Roman" w:cs="Times New Roman"/>
          <w:sz w:val="28"/>
          <w:szCs w:val="28"/>
        </w:rPr>
        <w:t>ность, стимуляцию</w:t>
      </w:r>
      <w:r w:rsidRPr="00DB76F6">
        <w:rPr>
          <w:rFonts w:ascii="Times New Roman" w:hAnsi="Times New Roman" w:cs="Times New Roman"/>
          <w:sz w:val="28"/>
          <w:szCs w:val="28"/>
        </w:rPr>
        <w:t xml:space="preserve"> интереса к ней, создание эмоционального настроя, точные и чёткие установки на предстоящую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(звучит весенняя музыка, разбросаны картинки: что нужно сделать?).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57E">
        <w:rPr>
          <w:rFonts w:ascii="Times New Roman" w:hAnsi="Times New Roman" w:cs="Times New Roman"/>
          <w:sz w:val="28"/>
          <w:szCs w:val="28"/>
        </w:rPr>
        <w:t>Обучение осуществляется различными м</w:t>
      </w:r>
      <w:r>
        <w:rPr>
          <w:rFonts w:ascii="Times New Roman" w:hAnsi="Times New Roman" w:cs="Times New Roman"/>
          <w:sz w:val="28"/>
          <w:szCs w:val="28"/>
        </w:rPr>
        <w:t>етодами.</w:t>
      </w:r>
      <w:r w:rsidRPr="0095757E">
        <w:rPr>
          <w:rFonts w:ascii="Times New Roman" w:hAnsi="Times New Roman" w:cs="Times New Roman"/>
          <w:sz w:val="28"/>
          <w:szCs w:val="28"/>
        </w:rPr>
        <w:t xml:space="preserve"> Приём обучения в отличие от метода направлен на решение более у</w:t>
      </w:r>
      <w:r>
        <w:rPr>
          <w:rFonts w:ascii="Times New Roman" w:hAnsi="Times New Roman" w:cs="Times New Roman"/>
          <w:sz w:val="28"/>
          <w:szCs w:val="28"/>
        </w:rPr>
        <w:t xml:space="preserve">зкой учебной задачи. </w:t>
      </w:r>
      <w:r w:rsidRPr="0095757E">
        <w:rPr>
          <w:rFonts w:ascii="Times New Roman" w:hAnsi="Times New Roman" w:cs="Times New Roman"/>
          <w:sz w:val="28"/>
          <w:szCs w:val="28"/>
        </w:rPr>
        <w:t>Чем разнообразнее приёмы, тем содержательнее и действеннее метод, в который они входят. Например, в старшей группе – метод беседа включает в себя распространённые приёмы: вопросы к детям, пояснение, рассказывание самими дет</w:t>
      </w:r>
      <w:r>
        <w:rPr>
          <w:rFonts w:ascii="Times New Roman" w:hAnsi="Times New Roman" w:cs="Times New Roman"/>
          <w:sz w:val="28"/>
          <w:szCs w:val="28"/>
        </w:rPr>
        <w:t xml:space="preserve">ьми. 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НОД представлены следующие методы: </w:t>
      </w:r>
    </w:p>
    <w:p w:rsidR="00AE5684" w:rsidRDefault="00AE5684" w:rsidP="00AE5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совместная деятельность воспитателя и детей: изготовление лучиков;</w:t>
      </w:r>
    </w:p>
    <w:p w:rsidR="00AE5684" w:rsidRDefault="00AE5684" w:rsidP="00AE5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AD">
        <w:rPr>
          <w:rFonts w:ascii="Times New Roman" w:hAnsi="Times New Roman" w:cs="Times New Roman"/>
          <w:sz w:val="28"/>
          <w:szCs w:val="28"/>
        </w:rPr>
        <w:t xml:space="preserve">наглядные: рассматривание картины «Весна»; демонстрация наглядных пособий (сосульки); </w:t>
      </w:r>
    </w:p>
    <w:p w:rsidR="00AE5684" w:rsidRDefault="00AE5684" w:rsidP="00AE5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AD">
        <w:rPr>
          <w:rFonts w:ascii="Times New Roman" w:hAnsi="Times New Roman" w:cs="Times New Roman"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AD">
        <w:rPr>
          <w:rFonts w:ascii="Times New Roman" w:hAnsi="Times New Roman" w:cs="Times New Roman"/>
          <w:sz w:val="28"/>
          <w:szCs w:val="28"/>
        </w:rPr>
        <w:t>рассказ педагога (приём: показ);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AD">
        <w:rPr>
          <w:rFonts w:ascii="Times New Roman" w:hAnsi="Times New Roman" w:cs="Times New Roman"/>
          <w:sz w:val="28"/>
          <w:szCs w:val="28"/>
        </w:rPr>
        <w:t>рассказ детей о весне, за что я люблю весну;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AD">
        <w:rPr>
          <w:rFonts w:ascii="Times New Roman" w:hAnsi="Times New Roman" w:cs="Times New Roman"/>
          <w:sz w:val="28"/>
          <w:szCs w:val="28"/>
        </w:rPr>
        <w:t>беседа: почему вы считаете, что здесь изображена весна; как будите делать лучики;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AD">
        <w:rPr>
          <w:rFonts w:ascii="Times New Roman" w:hAnsi="Times New Roman" w:cs="Times New Roman"/>
          <w:sz w:val="28"/>
          <w:szCs w:val="28"/>
        </w:rPr>
        <w:t>чтение художественной литературы (чтение стихотворений о весне);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AD">
        <w:rPr>
          <w:rFonts w:ascii="Times New Roman" w:hAnsi="Times New Roman" w:cs="Times New Roman"/>
          <w:sz w:val="28"/>
          <w:szCs w:val="28"/>
        </w:rPr>
        <w:t>драматизация сказки;</w:t>
      </w:r>
    </w:p>
    <w:p w:rsidR="00AE5684" w:rsidRPr="00265AA7" w:rsidRDefault="00AE5684" w:rsidP="00AE56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игровые: дидактическая игра «Большой – маленький», составление детьми панно «Весна».</w:t>
      </w:r>
    </w:p>
    <w:p w:rsidR="00AE5684" w:rsidRPr="00B369E3" w:rsidRDefault="00AE5684" w:rsidP="00AE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НОД</w:t>
      </w:r>
      <w:r w:rsidRPr="00B369E3">
        <w:rPr>
          <w:rFonts w:ascii="Times New Roman" w:hAnsi="Times New Roman" w:cs="Times New Roman"/>
          <w:sz w:val="28"/>
          <w:szCs w:val="28"/>
        </w:rPr>
        <w:t xml:space="preserve"> важно у детей поддерживать мотивацию. Обеспечивать смену видов деятельности для того, чтобы максимально увлечь, заинтересовать, удержать внимание детей. Дети сами являются участниками игровых моментов и активными помощниками во время непосредственно образовательной деятельности. Чаще  обращаться к детям  с просьбой -  уточнить сказанное (делая вид, что это важно, но еще непонятно), объяснить по-другому.</w:t>
      </w:r>
    </w:p>
    <w:p w:rsidR="00AE5684" w:rsidRPr="009B1611" w:rsidRDefault="00AE5684" w:rsidP="00AE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611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 xml:space="preserve">НОД, на завершающем этапе, с детьми подводится общий итог </w:t>
      </w:r>
      <w:r w:rsidRPr="009B1611">
        <w:rPr>
          <w:rFonts w:ascii="Times New Roman" w:hAnsi="Times New Roman" w:cs="Times New Roman"/>
          <w:sz w:val="28"/>
          <w:szCs w:val="28"/>
        </w:rPr>
        <w:t>деятельности. При этом воспитатель стремится к тому, чтобы итоговое суждение было плодом усилий самих детей, побуждать их к эмоциональной оценке непосредственно образовательной деятельности, игровых моментов и активными помощниками во время занятия.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E5684" w:rsidRDefault="00AE5684" w:rsidP="00AE5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дошкольного образования.</w:t>
      </w:r>
    </w:p>
    <w:p w:rsidR="00AE5684" w:rsidRDefault="00AE5684" w:rsidP="00AE5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образования.</w:t>
      </w:r>
    </w:p>
    <w:p w:rsidR="00AE5684" w:rsidRDefault="00AE5684" w:rsidP="00AE5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А. Скорлупова. Занятия с детьми старшего дошкольного возраста. </w:t>
      </w:r>
    </w:p>
    <w:p w:rsidR="00AE5684" w:rsidRDefault="00AE5684" w:rsidP="00AE5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В. Нищева. Система коррекционной работы в логопедической группе для детей с общим недоразвитием речи. </w:t>
      </w: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Pr="00265AA7" w:rsidRDefault="00AE5684" w:rsidP="00AE56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Приложение</w:t>
      </w:r>
    </w:p>
    <w:p w:rsidR="00AE5684" w:rsidRPr="007239EC" w:rsidRDefault="00AE5684" w:rsidP="00AE568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непосредственно образовательной деятельности</w:t>
      </w:r>
    </w:p>
    <w:p w:rsidR="00AE5684" w:rsidRDefault="00AE5684" w:rsidP="00AE56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84" w:rsidRPr="00BF71D2" w:rsidRDefault="00AE5684" w:rsidP="00AE56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1D2">
        <w:rPr>
          <w:rFonts w:ascii="Times New Roman" w:hAnsi="Times New Roman" w:cs="Times New Roman"/>
          <w:sz w:val="28"/>
          <w:szCs w:val="28"/>
        </w:rPr>
        <w:t>Тема:</w:t>
      </w:r>
      <w:r w:rsidRPr="00BF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AA7">
        <w:rPr>
          <w:rFonts w:ascii="Times New Roman" w:hAnsi="Times New Roman" w:cs="Times New Roman"/>
          <w:sz w:val="28"/>
          <w:szCs w:val="28"/>
        </w:rPr>
        <w:t>«Очень любим мы весну, много знаем мы о ней».</w:t>
      </w: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44E66">
        <w:rPr>
          <w:rFonts w:ascii="Times New Roman" w:hAnsi="Times New Roman" w:cs="Times New Roman"/>
          <w:sz w:val="28"/>
          <w:szCs w:val="28"/>
        </w:rPr>
        <w:t>Возрастная группа детей:  старшая.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Цель:</w:t>
      </w:r>
      <w:r w:rsidRPr="00744E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и систематизирование знаний</w:t>
      </w:r>
      <w:r w:rsidRPr="00744E66">
        <w:rPr>
          <w:rFonts w:ascii="Times New Roman" w:hAnsi="Times New Roman" w:cs="Times New Roman"/>
          <w:sz w:val="28"/>
          <w:szCs w:val="28"/>
        </w:rPr>
        <w:t xml:space="preserve"> детей о характерных признаках весны.</w:t>
      </w:r>
    </w:p>
    <w:p w:rsidR="00AE5684" w:rsidRPr="00265AA7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Pr="00265AA7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Задачи: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1.Обучающая</w:t>
      </w:r>
      <w:r w:rsidRPr="00744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основные признаки весны</w:t>
      </w:r>
      <w:r w:rsidRPr="00744E66">
        <w:rPr>
          <w:rFonts w:ascii="Times New Roman" w:hAnsi="Times New Roman" w:cs="Times New Roman"/>
          <w:sz w:val="28"/>
          <w:szCs w:val="28"/>
        </w:rPr>
        <w:t>.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Развивающая</w:t>
      </w:r>
      <w:r w:rsidRPr="00744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правильно строить предложение.</w:t>
      </w: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Воспитательная: п</w:t>
      </w:r>
      <w:r w:rsidRPr="00744E66">
        <w:rPr>
          <w:rFonts w:ascii="Times New Roman" w:hAnsi="Times New Roman" w:cs="Times New Roman"/>
          <w:sz w:val="28"/>
          <w:szCs w:val="28"/>
        </w:rPr>
        <w:t>оддерживать детскую инициативу, факты проявления детьми взаимопомощи.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Ведущая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8D3">
        <w:rPr>
          <w:rFonts w:ascii="Times New Roman" w:hAnsi="Times New Roman" w:cs="Times New Roman"/>
          <w:sz w:val="28"/>
          <w:szCs w:val="28"/>
        </w:rPr>
        <w:t>Дополнительные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744E66">
        <w:rPr>
          <w:rFonts w:ascii="Times New Roman" w:hAnsi="Times New Roman" w:cs="Times New Roman"/>
          <w:sz w:val="28"/>
          <w:szCs w:val="28"/>
        </w:rPr>
        <w:t>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66">
        <w:rPr>
          <w:rFonts w:ascii="Times New Roman" w:hAnsi="Times New Roman" w:cs="Times New Roman"/>
          <w:sz w:val="28"/>
          <w:szCs w:val="28"/>
        </w:rPr>
        <w:t>развитие, социально-коммуникативное развитие, физическое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- </w:t>
      </w:r>
      <w:r w:rsidRPr="00744E66">
        <w:rPr>
          <w:rFonts w:ascii="Times New Roman" w:hAnsi="Times New Roman" w:cs="Times New Roman"/>
          <w:sz w:val="28"/>
          <w:szCs w:val="28"/>
        </w:rPr>
        <w:t>эстетическое.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Виды детской деятельности:</w:t>
      </w:r>
      <w:r w:rsidRPr="00744E66">
        <w:rPr>
          <w:sz w:val="28"/>
          <w:szCs w:val="28"/>
        </w:rPr>
        <w:t xml:space="preserve"> </w:t>
      </w:r>
      <w:r w:rsidRPr="00744E66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продуктивная.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Среда взаимодействия:</w:t>
      </w:r>
      <w:r w:rsidRPr="00744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– ребёнок (ситуативный разговор, обсуждение, совместная деятельность),</w:t>
      </w:r>
      <w:r w:rsidRPr="00744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E6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бёнок – ребёнок (коллективное взаимодействие, взаимопомощь).</w:t>
      </w:r>
    </w:p>
    <w:p w:rsidR="00AE5684" w:rsidRPr="00744E66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Предметно-практическая среда: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66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дметные картинки  (ручей, солнце, сосульки, дом, деревья, почки, косяк птиц), бумажные сосульки, бумага жёлтого цвета </w:t>
      </w:r>
      <w:r w:rsidRPr="0074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количеству участников, </w:t>
      </w:r>
      <w:r w:rsidRPr="00744E66">
        <w:rPr>
          <w:rFonts w:ascii="Times New Roman" w:hAnsi="Times New Roman" w:cs="Times New Roman"/>
          <w:sz w:val="28"/>
          <w:szCs w:val="28"/>
        </w:rPr>
        <w:t>клей, маски (солнце, камень, ручей, сосулька, заяц, синица).</w:t>
      </w:r>
    </w:p>
    <w:p w:rsidR="00AE5684" w:rsidRPr="00744E66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5AA7">
        <w:rPr>
          <w:rFonts w:ascii="Times New Roman" w:hAnsi="Times New Roman" w:cs="Times New Roman"/>
          <w:sz w:val="28"/>
          <w:szCs w:val="28"/>
        </w:rPr>
        <w:t>Планируемые результаты:</w:t>
      </w:r>
      <w:r w:rsidRPr="00744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AA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уточнили представления </w:t>
      </w:r>
      <w:r w:rsidRPr="00744E66">
        <w:rPr>
          <w:rFonts w:ascii="Times New Roman" w:hAnsi="Times New Roman" w:cs="Times New Roman"/>
          <w:sz w:val="28"/>
          <w:szCs w:val="28"/>
        </w:rPr>
        <w:t>о характерных признаках весны.</w:t>
      </w:r>
    </w:p>
    <w:p w:rsidR="00AE5684" w:rsidRPr="00744E66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5079"/>
        <w:gridCol w:w="24"/>
        <w:gridCol w:w="2942"/>
      </w:tblGrid>
      <w:tr w:rsidR="00AE5684" w:rsidTr="009D24F7">
        <w:tc>
          <w:tcPr>
            <w:tcW w:w="1526" w:type="dxa"/>
          </w:tcPr>
          <w:p w:rsidR="00AE5684" w:rsidRPr="00744E66" w:rsidRDefault="00AE5684" w:rsidP="009D24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6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079" w:type="dxa"/>
          </w:tcPr>
          <w:p w:rsidR="00AE5684" w:rsidRPr="00744E66" w:rsidRDefault="00AE5684" w:rsidP="009D24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6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66" w:type="dxa"/>
            <w:gridSpan w:val="2"/>
          </w:tcPr>
          <w:p w:rsidR="00AE5684" w:rsidRPr="00744E66" w:rsidRDefault="00AE5684" w:rsidP="009D24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AE5684" w:rsidTr="009D24F7">
        <w:tc>
          <w:tcPr>
            <w:tcW w:w="1526" w:type="dxa"/>
          </w:tcPr>
          <w:p w:rsidR="00AE5684" w:rsidRPr="00744E6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4E66">
              <w:rPr>
                <w:rFonts w:ascii="Times New Roman" w:hAnsi="Times New Roman" w:cs="Times New Roman"/>
                <w:sz w:val="28"/>
                <w:szCs w:val="28"/>
              </w:rPr>
              <w:t>Вводно-мотивационный</w:t>
            </w:r>
          </w:p>
        </w:tc>
        <w:tc>
          <w:tcPr>
            <w:tcW w:w="5079" w:type="dxa"/>
          </w:tcPr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модуле разбросаны картинки </w:t>
            </w:r>
            <w:bookmarkStart w:id="0" w:name="_GoBack"/>
            <w:bookmarkEnd w:id="0"/>
            <w:r w:rsidRPr="00195B8F">
              <w:rPr>
                <w:rFonts w:ascii="Times New Roman" w:hAnsi="Times New Roman" w:cs="Times New Roman"/>
                <w:sz w:val="28"/>
                <w:szCs w:val="28"/>
              </w:rPr>
              <w:t>(ручей, солнце, сосульки, дом, деревья, почки, косяк птиц)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что с этим делать?</w:t>
            </w:r>
          </w:p>
          <w:p w:rsidR="00AE5684" w:rsidRPr="00265AA7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AA7">
              <w:rPr>
                <w:rFonts w:ascii="Times New Roman" w:hAnsi="Times New Roman" w:cs="Times New Roman"/>
                <w:sz w:val="28"/>
                <w:szCs w:val="28"/>
              </w:rPr>
              <w:t xml:space="preserve">Игра «Собери целое». </w:t>
            </w:r>
          </w:p>
        </w:tc>
        <w:tc>
          <w:tcPr>
            <w:tcW w:w="2966" w:type="dxa"/>
            <w:gridSpan w:val="2"/>
          </w:tcPr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из отдельных частей картину </w:t>
            </w:r>
            <w:r w:rsidRPr="00195B8F">
              <w:rPr>
                <w:rFonts w:ascii="Times New Roman" w:hAnsi="Times New Roman" w:cs="Times New Roman"/>
                <w:sz w:val="28"/>
                <w:szCs w:val="28"/>
              </w:rPr>
              <w:t>«Весна».</w:t>
            </w:r>
          </w:p>
        </w:tc>
      </w:tr>
      <w:tr w:rsidR="00AE5684" w:rsidTr="009D24F7">
        <w:tc>
          <w:tcPr>
            <w:tcW w:w="1526" w:type="dxa"/>
          </w:tcPr>
          <w:p w:rsidR="00AE5684" w:rsidRPr="00744E6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103" w:type="dxa"/>
            <w:gridSpan w:val="2"/>
          </w:tcPr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что у нас получилось?</w:t>
            </w:r>
          </w:p>
          <w:p w:rsidR="00AE5684" w:rsidRPr="00204EF8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EF8">
              <w:rPr>
                <w:rFonts w:ascii="Times New Roman" w:hAnsi="Times New Roman" w:cs="Times New Roman"/>
                <w:sz w:val="28"/>
                <w:szCs w:val="28"/>
              </w:rPr>
              <w:t>Назовите весенние месяцы.</w:t>
            </w:r>
          </w:p>
          <w:p w:rsidR="00AE5684" w:rsidRPr="00204EF8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расскажем стихотворение о весне.</w:t>
            </w:r>
          </w:p>
          <w:p w:rsidR="00AE5684" w:rsidRPr="00204EF8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204EF8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EF8">
              <w:rPr>
                <w:rFonts w:ascii="Times New Roman" w:hAnsi="Times New Roman" w:cs="Times New Roman"/>
                <w:sz w:val="28"/>
                <w:szCs w:val="28"/>
              </w:rPr>
              <w:t>Март в народе называют «протальник», почему? (ставлю чёрный квадрат)</w:t>
            </w:r>
          </w:p>
          <w:p w:rsidR="00AE5684" w:rsidRPr="00204EF8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EF8">
              <w:rPr>
                <w:rFonts w:ascii="Times New Roman" w:hAnsi="Times New Roman" w:cs="Times New Roman"/>
                <w:sz w:val="28"/>
                <w:szCs w:val="28"/>
              </w:rPr>
              <w:t>Апрель – «снегогон» почему? (синий квадрат)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EF8">
              <w:rPr>
                <w:rFonts w:ascii="Times New Roman" w:hAnsi="Times New Roman" w:cs="Times New Roman"/>
                <w:sz w:val="28"/>
                <w:szCs w:val="28"/>
              </w:rPr>
              <w:t>Май – «травень» почему? (зелёный квадрат).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Д/игра </w:t>
            </w:r>
            <w:r w:rsidRPr="00C02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>«Доскажи словечко».</w:t>
            </w:r>
          </w:p>
          <w:p w:rsidR="00AE5684" w:rsidRPr="007E3C86" w:rsidRDefault="00AE5684" w:rsidP="009D24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попробуйте сами составить предложение.</w:t>
            </w:r>
          </w:p>
          <w:p w:rsidR="00AE5684" w:rsidRPr="007E3C8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>Д/упражнение «Составь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706">
              <w:rPr>
                <w:rFonts w:ascii="Times New Roman" w:hAnsi="Times New Roman" w:cs="Times New Roman"/>
                <w:sz w:val="28"/>
                <w:szCs w:val="28"/>
              </w:rPr>
              <w:t xml:space="preserve">Подойти взять один признак весны и сказать предложение. Свой ответ нужно начинать со слова «Весной…» </w:t>
            </w:r>
          </w:p>
          <w:p w:rsidR="00AE5684" w:rsidRPr="00A85131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отгадайте загадку.</w:t>
            </w:r>
          </w:p>
          <w:p w:rsidR="00AE5684" w:rsidRPr="001E1025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5">
              <w:rPr>
                <w:rFonts w:ascii="Times New Roman" w:hAnsi="Times New Roman" w:cs="Times New Roman"/>
                <w:sz w:val="28"/>
                <w:szCs w:val="28"/>
              </w:rPr>
              <w:t>Висит за окошком</w:t>
            </w:r>
          </w:p>
          <w:p w:rsidR="00AE5684" w:rsidRPr="001E1025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5">
              <w:rPr>
                <w:rFonts w:ascii="Times New Roman" w:hAnsi="Times New Roman" w:cs="Times New Roman"/>
                <w:sz w:val="28"/>
                <w:szCs w:val="28"/>
              </w:rPr>
              <w:t>Кулек ледяной.</w:t>
            </w:r>
          </w:p>
          <w:p w:rsidR="00AE5684" w:rsidRPr="001E1025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5">
              <w:rPr>
                <w:rFonts w:ascii="Times New Roman" w:hAnsi="Times New Roman" w:cs="Times New Roman"/>
                <w:sz w:val="28"/>
                <w:szCs w:val="28"/>
              </w:rPr>
              <w:t xml:space="preserve">Он полон капели 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1025">
              <w:rPr>
                <w:rFonts w:ascii="Times New Roman" w:hAnsi="Times New Roman" w:cs="Times New Roman"/>
                <w:sz w:val="28"/>
                <w:szCs w:val="28"/>
              </w:rPr>
              <w:t>И пахнет весной. (Сосулька)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7E3C86" w:rsidRDefault="00AE5684" w:rsidP="009D24F7">
            <w:pPr>
              <w:pStyle w:val="a3"/>
            </w:pP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>Д/упражнение «Расставь по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сосульки</w:t>
            </w: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 xml:space="preserve"> и сосчитай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E3C86">
              <w:t xml:space="preserve"> 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7E3C8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Физминутка. </w:t>
            </w: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 xml:space="preserve">П/игра «Большой - маленький». 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>Только в сказке могут ожить и заговорить: 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еёк, сосулька, камень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солнце. </w:t>
            </w: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расскажем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покажем </w:t>
            </w: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>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7E3C8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>Сказка «Камень, ручей, сосулька и солнце»</w:t>
            </w:r>
          </w:p>
          <w:p w:rsidR="00AE5684" w:rsidRPr="00B30EEA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 xml:space="preserve">Не успела Сосулька договорить – умолкла. Почему? А потому что, солнышко за облако закатилось, спряталось – тут и камень остыл, ручей заледенел, сосулька обмёрзла. Молчат. И сразу стало ясно, кто весну-то делает. Кто, как вы думаете? 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>Какая примета весны самая главная, от какой приметы зависят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остальные? (яркое теплое солнце).</w:t>
            </w:r>
          </w:p>
          <w:p w:rsidR="00AE5684" w:rsidRPr="00A85131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солнышко.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не хватает у солнышка? Из чего можно сделать лучики?</w:t>
            </w:r>
          </w:p>
          <w:p w:rsidR="00AE5684" w:rsidRPr="007E3C8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3C8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лучиков.       </w:t>
            </w:r>
          </w:p>
        </w:tc>
        <w:tc>
          <w:tcPr>
            <w:tcW w:w="2942" w:type="dxa"/>
          </w:tcPr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0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AE5684" w:rsidRPr="000167C5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стихотворение.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200F">
              <w:rPr>
                <w:rFonts w:ascii="Times New Roman" w:hAnsi="Times New Roman" w:cs="Times New Roman"/>
                <w:sz w:val="28"/>
                <w:szCs w:val="28"/>
              </w:rPr>
              <w:t>Подбирают слово в рифму (по смыслу).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3249">
              <w:rPr>
                <w:rFonts w:ascii="Times New Roman" w:hAnsi="Times New Roman" w:cs="Times New Roman"/>
                <w:sz w:val="28"/>
                <w:szCs w:val="28"/>
              </w:rPr>
              <w:t>Дети берут один признак весны и составляют предложение.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4B20">
              <w:rPr>
                <w:rFonts w:ascii="Times New Roman" w:hAnsi="Times New Roman" w:cs="Times New Roman"/>
                <w:sz w:val="28"/>
                <w:szCs w:val="28"/>
              </w:rPr>
              <w:t>Расставляют сосульки от одного до десяти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детьми движений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 игры.</w:t>
            </w: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249">
              <w:rPr>
                <w:rFonts w:ascii="Times New Roman" w:hAnsi="Times New Roman" w:cs="Times New Roman"/>
                <w:sz w:val="28"/>
                <w:szCs w:val="28"/>
              </w:rPr>
              <w:t>Показ детьми сказки</w:t>
            </w: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детей.</w:t>
            </w: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Pr="001E1025" w:rsidRDefault="00AE5684" w:rsidP="009D2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 Совместная продуктивная деятельность.</w:t>
            </w:r>
          </w:p>
        </w:tc>
      </w:tr>
      <w:tr w:rsidR="00AE5684" w:rsidTr="009D24F7">
        <w:tc>
          <w:tcPr>
            <w:tcW w:w="1526" w:type="dxa"/>
          </w:tcPr>
          <w:p w:rsidR="00AE5684" w:rsidRPr="00744E6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4E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</w:t>
            </w:r>
          </w:p>
        </w:tc>
        <w:tc>
          <w:tcPr>
            <w:tcW w:w="5079" w:type="dxa"/>
          </w:tcPr>
          <w:p w:rsidR="00AE5684" w:rsidRPr="00B30EEA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приклею лучик к солнышку и скажу, за что я люблю весну. Я люблю весну за веселую капель. А вы за что любите весну?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0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Посмотрите, какое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получилось солнышко. А вы – его </w:t>
            </w: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>добрые, умные лучики, от которых всем тепло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достно. </w:t>
            </w:r>
          </w:p>
          <w:p w:rsidR="00AE5684" w:rsidRPr="00744E66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>то мы сегодня делали? Что вам больше всего понравилось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делать</w:t>
            </w:r>
            <w:r w:rsidRPr="00B30EE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66" w:type="dxa"/>
            <w:gridSpan w:val="2"/>
          </w:tcPr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4B2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говорят </w:t>
            </w:r>
            <w:r w:rsidRPr="00D04B20">
              <w:rPr>
                <w:rFonts w:ascii="Times New Roman" w:hAnsi="Times New Roman" w:cs="Times New Roman"/>
                <w:sz w:val="28"/>
                <w:szCs w:val="28"/>
              </w:rPr>
              <w:t>и приклеива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04B20">
              <w:rPr>
                <w:rFonts w:ascii="Times New Roman" w:hAnsi="Times New Roman" w:cs="Times New Roman"/>
                <w:sz w:val="28"/>
                <w:szCs w:val="28"/>
              </w:rPr>
              <w:t>т лучик.</w:t>
            </w: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684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E5684" w:rsidRPr="00A85131" w:rsidRDefault="00AE5684" w:rsidP="009D24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Pr="0095557A" w:rsidRDefault="00AE5684" w:rsidP="00AE56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5557A">
        <w:rPr>
          <w:rFonts w:ascii="Times New Roman" w:hAnsi="Times New Roman" w:cs="Times New Roman"/>
          <w:sz w:val="28"/>
          <w:szCs w:val="28"/>
        </w:rPr>
        <w:t>Приложение к конспекту</w:t>
      </w: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684" w:rsidRPr="00E10FBA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«Составь предложение</w:t>
      </w:r>
      <w:r w:rsidRPr="00E10FBA">
        <w:rPr>
          <w:rFonts w:ascii="Times New Roman" w:hAnsi="Times New Roman" w:cs="Times New Roman"/>
          <w:b/>
          <w:sz w:val="28"/>
          <w:szCs w:val="28"/>
        </w:rPr>
        <w:t>».</w:t>
      </w: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FBA">
        <w:rPr>
          <w:rFonts w:ascii="Times New Roman" w:hAnsi="Times New Roman" w:cs="Times New Roman"/>
          <w:sz w:val="28"/>
          <w:szCs w:val="28"/>
        </w:rPr>
        <w:t>Подойти взять один признак весны и сказать предложение. Свой ответ нужно начинать со слова «Весной…» Весной тает снег. Весной появляются лужи. Весной набухают почки у деревьев. Весной ярко светит солнце. Весной бегут ручьи. Весной прилетают птицы. Весной дикие животные меняют свои шубки. Весной появляется первая трава. Весной появляются первые цветы. Весной появляются сосульки.</w:t>
      </w:r>
    </w:p>
    <w:p w:rsidR="00AE5684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17B">
        <w:rPr>
          <w:rFonts w:ascii="Times New Roman" w:hAnsi="Times New Roman" w:cs="Times New Roman"/>
          <w:b/>
          <w:sz w:val="28"/>
          <w:szCs w:val="28"/>
        </w:rPr>
        <w:t>Игра «Подскажите словечко».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lastRenderedPageBreak/>
        <w:t>Ой, беда! Ой, беда!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Тает снег, кругом вода.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Не обуешь валенки,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На снегу… (проталинки)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Снег в лесу. Сугробов много.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Но слышна синицы трель.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С крыши прямо на дорогу.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Звонко капает… (капель)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На реке и треск, и гром.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Это значит ледолом.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На реке лёд идёт,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Это значит…(ледоход)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Самый первый день весны,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Самый-самый первый.</w:t>
      </w:r>
    </w:p>
    <w:p w:rsidR="00AE5684" w:rsidRPr="0002517B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На опушке у сосны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17B">
        <w:rPr>
          <w:rFonts w:ascii="Times New Roman" w:hAnsi="Times New Roman" w:cs="Times New Roman"/>
          <w:sz w:val="28"/>
          <w:szCs w:val="28"/>
        </w:rPr>
        <w:t>Распустилась…(верба)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Pr="00F75DD7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5DD7">
        <w:rPr>
          <w:rFonts w:ascii="Times New Roman" w:hAnsi="Times New Roman" w:cs="Times New Roman"/>
          <w:b/>
          <w:sz w:val="28"/>
          <w:szCs w:val="28"/>
        </w:rPr>
        <w:t>Сказка «Камень, ручей, сосулька и солнце».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>- Наконец-то, наконец-то выдался настоящий весенний денек! В лесу тепло, от ясного солнышка светло, капель весело перезванивает. Звери да птицы радуются: зайцы болбочут, тетерева бормочут, синицы бубенчиками разливаются.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 xml:space="preserve"> Благодать в лесу!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 xml:space="preserve"> - На опушке камень хвалится: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Камень: </w:t>
      </w:r>
      <w:r w:rsidRPr="00633CF2">
        <w:rPr>
          <w:rFonts w:ascii="Times New Roman" w:hAnsi="Times New Roman" w:cs="Times New Roman"/>
          <w:sz w:val="28"/>
          <w:szCs w:val="28"/>
        </w:rPr>
        <w:t>Мне кланяйтесь, меня благодарите. Это я весну делаю.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>- Неужели ты, дедушка? ( Спрашивают звери и птицы).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Камень: </w:t>
      </w:r>
      <w:r w:rsidRPr="00633CF2">
        <w:rPr>
          <w:rFonts w:ascii="Times New Roman" w:hAnsi="Times New Roman" w:cs="Times New Roman"/>
          <w:sz w:val="28"/>
          <w:szCs w:val="28"/>
        </w:rPr>
        <w:t xml:space="preserve"> Я! Вон у меня, какие бока горячие. Вокруг меня снег тает, травка показалась, ко мне бабочки летят греться.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>Кабы не я, и весны не было бы!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 xml:space="preserve"> – Ах ты, старый лежебока! ( Кричит с поляны звонкий ручей) – Не хвались! Тебе повернуться лень, а я целый день, в работе, пускай меня благодарят!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>- Значит, ты, Ручей, весну делаешь?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Ручей: </w:t>
      </w:r>
      <w:r w:rsidRPr="00633CF2">
        <w:rPr>
          <w:rFonts w:ascii="Times New Roman" w:hAnsi="Times New Roman" w:cs="Times New Roman"/>
          <w:sz w:val="28"/>
          <w:szCs w:val="28"/>
        </w:rPr>
        <w:t>Я! Поглядите-ка, я снег растапливаю, деревья и траву живой водой пою.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>– Ай, болтун! ( Кричит сосулька с еловой лапы). Не слушайте его! Мне кланяйтесь, меня благодарите!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>- А разве ты, Сосулька, весну делаешь?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Сосулька:</w:t>
      </w:r>
      <w:r w:rsidRPr="00633CF2">
        <w:rPr>
          <w:rFonts w:ascii="Times New Roman" w:hAnsi="Times New Roman" w:cs="Times New Roman"/>
          <w:sz w:val="28"/>
          <w:szCs w:val="28"/>
        </w:rPr>
        <w:t xml:space="preserve"> Одна только я! Как начну слезы горючие лить, вот вам и весна. Разве иначе весна начнётся? Кап.</w:t>
      </w:r>
    </w:p>
    <w:p w:rsidR="00AE5684" w:rsidRPr="00926BF5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8"/>
          <w:szCs w:val="28"/>
        </w:rPr>
        <w:t xml:space="preserve">- Не успела Сосулька договорить – умолкла. Почему? А потому что, солнышко за облако закатилось, спряталось – тут и камень остыл, ручей </w:t>
      </w:r>
      <w:r w:rsidRPr="00633CF2">
        <w:rPr>
          <w:rFonts w:ascii="Times New Roman" w:hAnsi="Times New Roman" w:cs="Times New Roman"/>
          <w:sz w:val="28"/>
          <w:szCs w:val="28"/>
        </w:rPr>
        <w:lastRenderedPageBreak/>
        <w:t xml:space="preserve">заледенел, сосулька обмёрзла. Молчат. И сразу стало ясно, кто весну-то делает. </w:t>
      </w:r>
    </w:p>
    <w:p w:rsidR="00AE5684" w:rsidRPr="00926BF5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84" w:rsidRPr="00EB0D6F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0D6F">
        <w:rPr>
          <w:rFonts w:ascii="Times New Roman" w:hAnsi="Times New Roman" w:cs="Times New Roman"/>
          <w:b/>
          <w:sz w:val="28"/>
          <w:szCs w:val="28"/>
        </w:rPr>
        <w:t>Игра «За что я люблю весну?»</w:t>
      </w:r>
    </w:p>
    <w:p w:rsidR="00AE5684" w:rsidRPr="008B7A5A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A5A">
        <w:rPr>
          <w:rFonts w:ascii="Times New Roman" w:hAnsi="Times New Roman" w:cs="Times New Roman"/>
          <w:sz w:val="28"/>
          <w:szCs w:val="28"/>
        </w:rPr>
        <w:t>Дети произносят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5A">
        <w:rPr>
          <w:rFonts w:ascii="Times New Roman" w:hAnsi="Times New Roman" w:cs="Times New Roman"/>
          <w:sz w:val="28"/>
          <w:szCs w:val="28"/>
        </w:rPr>
        <w:t xml:space="preserve"> (Например: «Я люблю весну за веселую,</w:t>
      </w:r>
    </w:p>
    <w:p w:rsidR="00AE5684" w:rsidRPr="00E20CC8" w:rsidRDefault="00AE5684" w:rsidP="00AE56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A5A">
        <w:rPr>
          <w:rFonts w:ascii="Times New Roman" w:hAnsi="Times New Roman" w:cs="Times New Roman"/>
          <w:sz w:val="28"/>
          <w:szCs w:val="28"/>
        </w:rPr>
        <w:t xml:space="preserve">звонкую капель» и т.д.) </w:t>
      </w:r>
    </w:p>
    <w:p w:rsidR="00AE5684" w:rsidRPr="00633CF2" w:rsidRDefault="00AE5684" w:rsidP="00AE56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71" w:rsidRDefault="00DE4E71"/>
    <w:sectPr w:rsidR="00DE4E71" w:rsidSect="00AB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FF2"/>
    <w:multiLevelType w:val="hybridMultilevel"/>
    <w:tmpl w:val="6958D3D0"/>
    <w:lvl w:ilvl="0" w:tplc="2EB077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6F7"/>
    <w:multiLevelType w:val="hybridMultilevel"/>
    <w:tmpl w:val="DA5A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53C0"/>
    <w:multiLevelType w:val="hybridMultilevel"/>
    <w:tmpl w:val="EECA6B2E"/>
    <w:lvl w:ilvl="0" w:tplc="2EB077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E5684"/>
    <w:rsid w:val="000F2322"/>
    <w:rsid w:val="001057DE"/>
    <w:rsid w:val="001A47B1"/>
    <w:rsid w:val="00215789"/>
    <w:rsid w:val="002726F1"/>
    <w:rsid w:val="002D6B19"/>
    <w:rsid w:val="003353BF"/>
    <w:rsid w:val="00373B5A"/>
    <w:rsid w:val="003C19E9"/>
    <w:rsid w:val="00415520"/>
    <w:rsid w:val="004F448A"/>
    <w:rsid w:val="00561104"/>
    <w:rsid w:val="00572F15"/>
    <w:rsid w:val="0068158A"/>
    <w:rsid w:val="00682C21"/>
    <w:rsid w:val="006A11CD"/>
    <w:rsid w:val="006A424B"/>
    <w:rsid w:val="006F0B32"/>
    <w:rsid w:val="006F686C"/>
    <w:rsid w:val="00706E63"/>
    <w:rsid w:val="00717A17"/>
    <w:rsid w:val="007706FA"/>
    <w:rsid w:val="007736B1"/>
    <w:rsid w:val="007C0383"/>
    <w:rsid w:val="007C454A"/>
    <w:rsid w:val="007D6DC5"/>
    <w:rsid w:val="007F31FD"/>
    <w:rsid w:val="00862981"/>
    <w:rsid w:val="008A4003"/>
    <w:rsid w:val="008C7555"/>
    <w:rsid w:val="008F0B10"/>
    <w:rsid w:val="0093352B"/>
    <w:rsid w:val="00A31621"/>
    <w:rsid w:val="00AE5684"/>
    <w:rsid w:val="00B42F3C"/>
    <w:rsid w:val="00C21777"/>
    <w:rsid w:val="00C27C47"/>
    <w:rsid w:val="00C44375"/>
    <w:rsid w:val="00C809BD"/>
    <w:rsid w:val="00C944CB"/>
    <w:rsid w:val="00CA0906"/>
    <w:rsid w:val="00CC3E34"/>
    <w:rsid w:val="00D01385"/>
    <w:rsid w:val="00D636BA"/>
    <w:rsid w:val="00D640E0"/>
    <w:rsid w:val="00DE4E71"/>
    <w:rsid w:val="00EC0C2B"/>
    <w:rsid w:val="00F303CA"/>
    <w:rsid w:val="00F42346"/>
    <w:rsid w:val="00F50BE5"/>
    <w:rsid w:val="00F838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8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84"/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E568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1983</Words>
  <Characters>11307</Characters>
  <Application>Microsoft Office Word</Application>
  <DocSecurity>0</DocSecurity>
  <Lines>94</Lines>
  <Paragraphs>26</Paragraphs>
  <ScaleCrop>false</ScaleCrop>
  <Company>МБДОУ д/с №71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Зубарева Елизавета Николаевна</cp:lastModifiedBy>
  <cp:revision>4</cp:revision>
  <dcterms:created xsi:type="dcterms:W3CDTF">2019-09-17T05:43:00Z</dcterms:created>
  <dcterms:modified xsi:type="dcterms:W3CDTF">2019-11-08T04:40:00Z</dcterms:modified>
</cp:coreProperties>
</file>