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4A0" w:rsidRDefault="002314A0" w:rsidP="00922D26">
      <w:pPr>
        <w:ind w:left="1058"/>
        <w:jc w:val="center"/>
        <w:rPr>
          <w:rFonts w:ascii="Times New Roman" w:hAnsi="Times New Roman" w:cs="Times New Roman"/>
          <w:b/>
          <w:color w:val="FF0000"/>
          <w:sz w:val="36"/>
          <w:szCs w:val="36"/>
        </w:rPr>
      </w:pPr>
      <w:r>
        <w:rPr>
          <w:rFonts w:ascii="Times New Roman" w:hAnsi="Times New Roman" w:cs="Times New Roman"/>
          <w:b/>
          <w:noProof/>
          <w:color w:val="FF0000"/>
          <w:sz w:val="36"/>
          <w:szCs w:val="36"/>
        </w:rPr>
        <w:drawing>
          <wp:anchor distT="0" distB="0" distL="114300" distR="114300" simplePos="0" relativeHeight="251658240" behindDoc="1" locked="0" layoutInCell="1" allowOverlap="1">
            <wp:simplePos x="0" y="0"/>
            <wp:positionH relativeFrom="column">
              <wp:posOffset>-630555</wp:posOffset>
            </wp:positionH>
            <wp:positionV relativeFrom="paragraph">
              <wp:posOffset>0</wp:posOffset>
            </wp:positionV>
            <wp:extent cx="7534275" cy="10725150"/>
            <wp:effectExtent l="19050" t="0" r="9525" b="0"/>
            <wp:wrapNone/>
            <wp:docPr id="1" name="Рисунок 1" descr="Картинки по запросу картинки для оформления консультаций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и для оформления консультаций для родителей"/>
                    <pic:cNvPicPr>
                      <a:picLocks noChangeAspect="1" noChangeArrowheads="1"/>
                    </pic:cNvPicPr>
                  </pic:nvPicPr>
                  <pic:blipFill>
                    <a:blip r:embed="rId6"/>
                    <a:srcRect/>
                    <a:stretch>
                      <a:fillRect/>
                    </a:stretch>
                  </pic:blipFill>
                  <pic:spPr bwMode="auto">
                    <a:xfrm>
                      <a:off x="0" y="0"/>
                      <a:ext cx="7534275" cy="10725150"/>
                    </a:xfrm>
                    <a:prstGeom prst="rect">
                      <a:avLst/>
                    </a:prstGeom>
                    <a:noFill/>
                    <a:ln w="9525">
                      <a:noFill/>
                      <a:miter lim="800000"/>
                      <a:headEnd/>
                      <a:tailEnd/>
                    </a:ln>
                  </pic:spPr>
                </pic:pic>
              </a:graphicData>
            </a:graphic>
          </wp:anchor>
        </w:drawing>
      </w:r>
    </w:p>
    <w:p w:rsidR="00DE3C86" w:rsidRDefault="00DE3C86" w:rsidP="00DE3C86">
      <w:pPr>
        <w:rPr>
          <w:rFonts w:ascii="Times New Roman" w:hAnsi="Times New Roman" w:cs="Times New Roman"/>
          <w:b/>
          <w:color w:val="FF0000"/>
          <w:sz w:val="36"/>
          <w:szCs w:val="36"/>
        </w:rPr>
      </w:pPr>
    </w:p>
    <w:p w:rsidR="00026E34" w:rsidRPr="002314A0" w:rsidRDefault="00026E34" w:rsidP="00DE3C86">
      <w:pPr>
        <w:jc w:val="center"/>
        <w:rPr>
          <w:rFonts w:ascii="Times New Roman" w:hAnsi="Times New Roman" w:cs="Times New Roman"/>
          <w:b/>
          <w:color w:val="FF0000"/>
          <w:sz w:val="36"/>
          <w:szCs w:val="36"/>
        </w:rPr>
      </w:pPr>
      <w:r w:rsidRPr="002314A0">
        <w:rPr>
          <w:rFonts w:ascii="Times New Roman" w:hAnsi="Times New Roman" w:cs="Times New Roman"/>
          <w:b/>
          <w:color w:val="FF0000"/>
          <w:sz w:val="36"/>
          <w:szCs w:val="36"/>
        </w:rPr>
        <w:t>Консультация для родителей «Детско-родительские отношения в современных семьях»</w:t>
      </w:r>
    </w:p>
    <w:p w:rsidR="00026E34" w:rsidRPr="002314A0" w:rsidRDefault="00026E34" w:rsidP="00922D26">
      <w:pPr>
        <w:ind w:left="1058"/>
        <w:jc w:val="center"/>
        <w:rPr>
          <w:rFonts w:ascii="Times New Roman" w:hAnsi="Times New Roman" w:cs="Times New Roman"/>
          <w:sz w:val="28"/>
          <w:szCs w:val="28"/>
        </w:rPr>
      </w:pPr>
      <w:r w:rsidRPr="002314A0">
        <w:rPr>
          <w:rFonts w:ascii="Times New Roman" w:hAnsi="Times New Roman" w:cs="Times New Roman"/>
          <w:sz w:val="28"/>
          <w:szCs w:val="28"/>
        </w:rPr>
        <w:t>Фундамент личности, или стиль жизни, закладывается и прочно закрепляется в детстве. Он основан на усилиях, направляемых на преодоление чувства неполноценности, на компенсацию и выработку превосходства. Семейная атмосфера, установки, ценности, взаимоуважение членов семьи и здоровая любовь (прежде всего, матери) способствуют развитию у ребенка широкого социального интереса. Альфред Адлер (психолог и психиатр) рассматривает воспитание не только с точки зрения пользы для отдельной семьи и ребенка, но и как деятельность родителей, ощутимо влияющую на состояние общества в целом.</w:t>
      </w:r>
    </w:p>
    <w:p w:rsidR="00026E34" w:rsidRPr="002314A0" w:rsidRDefault="00026E34" w:rsidP="00922D26">
      <w:pPr>
        <w:ind w:left="1058"/>
        <w:jc w:val="center"/>
        <w:rPr>
          <w:rFonts w:ascii="Times New Roman" w:hAnsi="Times New Roman" w:cs="Times New Roman"/>
          <w:sz w:val="28"/>
          <w:szCs w:val="28"/>
        </w:rPr>
      </w:pPr>
      <w:r w:rsidRPr="002314A0">
        <w:rPr>
          <w:rFonts w:ascii="Times New Roman" w:hAnsi="Times New Roman" w:cs="Times New Roman"/>
          <w:sz w:val="28"/>
          <w:szCs w:val="28"/>
        </w:rPr>
        <w:t>Современная семья включена в различные механизмы общественного взаимодействия отношений.</w:t>
      </w:r>
    </w:p>
    <w:p w:rsidR="00026E34" w:rsidRPr="002314A0" w:rsidRDefault="00026E34" w:rsidP="00922D26">
      <w:pPr>
        <w:ind w:left="1058"/>
        <w:jc w:val="center"/>
        <w:rPr>
          <w:rFonts w:ascii="Times New Roman" w:hAnsi="Times New Roman" w:cs="Times New Roman"/>
          <w:sz w:val="28"/>
          <w:szCs w:val="28"/>
        </w:rPr>
      </w:pPr>
      <w:r w:rsidRPr="002314A0">
        <w:rPr>
          <w:rFonts w:ascii="Times New Roman" w:hAnsi="Times New Roman" w:cs="Times New Roman"/>
          <w:sz w:val="28"/>
          <w:szCs w:val="28"/>
        </w:rPr>
        <w:t>Необходимость поиска заработка, перегрузки на работе, сокращение в связи с этим свободного времени у родителей приводят к ухудшению их физического и психического состояния, повышенной раздражительности, утомляемости, стрессам. Свои стрессовые состояния, негативные эмоции родители нередко выплескивают на тех, «кто под руку попадается», чаще всего – на детей, которые обычно не могут понять, почему взрослые сердятся.</w:t>
      </w:r>
    </w:p>
    <w:p w:rsidR="00026E34" w:rsidRPr="002314A0" w:rsidRDefault="00026E34" w:rsidP="00922D26">
      <w:pPr>
        <w:ind w:left="1058"/>
        <w:jc w:val="center"/>
        <w:rPr>
          <w:rFonts w:ascii="Times New Roman" w:hAnsi="Times New Roman" w:cs="Times New Roman"/>
          <w:sz w:val="28"/>
          <w:szCs w:val="28"/>
        </w:rPr>
      </w:pPr>
      <w:r w:rsidRPr="002314A0">
        <w:rPr>
          <w:rFonts w:ascii="Times New Roman" w:hAnsi="Times New Roman" w:cs="Times New Roman"/>
          <w:sz w:val="28"/>
          <w:szCs w:val="28"/>
        </w:rPr>
        <w:t xml:space="preserve">Согласно исследованиям, родительская жестокость имеет место приблизительно в 45% семей. А если учитывать все подзатыльники, угрозы, запугивания, шлепки и т. п., то почти каждый </w:t>
      </w:r>
      <w:proofErr w:type="gramStart"/>
      <w:r w:rsidRPr="002314A0">
        <w:rPr>
          <w:rFonts w:ascii="Times New Roman" w:hAnsi="Times New Roman" w:cs="Times New Roman"/>
          <w:sz w:val="28"/>
          <w:szCs w:val="28"/>
        </w:rPr>
        <w:t>ребенок</w:t>
      </w:r>
      <w:proofErr w:type="gramEnd"/>
      <w:r w:rsidRPr="002314A0">
        <w:rPr>
          <w:rFonts w:ascii="Times New Roman" w:hAnsi="Times New Roman" w:cs="Times New Roman"/>
          <w:sz w:val="28"/>
          <w:szCs w:val="28"/>
        </w:rPr>
        <w:t xml:space="preserve"> хоть однажды сталкивался с проявлением жестокости, давления со стороны своих родителей.</w:t>
      </w:r>
    </w:p>
    <w:p w:rsidR="00026E34" w:rsidRPr="002314A0" w:rsidRDefault="00026E34" w:rsidP="00922D26">
      <w:pPr>
        <w:ind w:left="1058"/>
        <w:jc w:val="center"/>
        <w:rPr>
          <w:rFonts w:ascii="Times New Roman" w:hAnsi="Times New Roman" w:cs="Times New Roman"/>
          <w:sz w:val="28"/>
          <w:szCs w:val="28"/>
        </w:rPr>
      </w:pPr>
      <w:r w:rsidRPr="002314A0">
        <w:rPr>
          <w:rFonts w:ascii="Times New Roman" w:hAnsi="Times New Roman" w:cs="Times New Roman"/>
          <w:sz w:val="28"/>
          <w:szCs w:val="28"/>
        </w:rPr>
        <w:t>Известный российский психолог Владимир Леви написал «Семь правил для всех»</w:t>
      </w:r>
    </w:p>
    <w:p w:rsidR="00026E34" w:rsidRPr="002314A0" w:rsidRDefault="00026E34" w:rsidP="00922D26">
      <w:pPr>
        <w:ind w:left="1058"/>
        <w:jc w:val="center"/>
        <w:rPr>
          <w:rFonts w:ascii="Times New Roman" w:hAnsi="Times New Roman" w:cs="Times New Roman"/>
          <w:sz w:val="28"/>
          <w:szCs w:val="28"/>
        </w:rPr>
      </w:pPr>
      <w:r w:rsidRPr="002314A0">
        <w:rPr>
          <w:rFonts w:ascii="Times New Roman" w:hAnsi="Times New Roman" w:cs="Times New Roman"/>
          <w:sz w:val="28"/>
          <w:szCs w:val="28"/>
        </w:rPr>
        <w:t>Наказание не должно вредить здоровью – ни физическому, ни психическому. Более того, по идее, наказание должно быть полезным, не так ли? Никто не спорит. Однако наказывающий забывает подумать.</w:t>
      </w:r>
    </w:p>
    <w:p w:rsidR="00026E34" w:rsidRPr="002314A0" w:rsidRDefault="00026E34" w:rsidP="00922D26">
      <w:pPr>
        <w:ind w:left="1058"/>
        <w:jc w:val="center"/>
        <w:rPr>
          <w:rFonts w:ascii="Times New Roman" w:hAnsi="Times New Roman" w:cs="Times New Roman"/>
          <w:sz w:val="28"/>
          <w:szCs w:val="28"/>
        </w:rPr>
      </w:pPr>
      <w:r w:rsidRPr="002314A0">
        <w:rPr>
          <w:rFonts w:ascii="Times New Roman" w:hAnsi="Times New Roman" w:cs="Times New Roman"/>
          <w:sz w:val="28"/>
          <w:szCs w:val="28"/>
        </w:rPr>
        <w:t>Если есть сомнение, наказывать или не наказывать, – НЕ наказывайте. Даже если уже поняли, что обычно слишком мягки, доверчивы и нерешительны. Никакой «профилактики», никаких наказаний «на всякий случай»!</w:t>
      </w:r>
    </w:p>
    <w:p w:rsidR="00DE3C86" w:rsidRDefault="00DE3C86" w:rsidP="00922D26">
      <w:pPr>
        <w:ind w:left="1058"/>
        <w:jc w:val="center"/>
        <w:rPr>
          <w:rFonts w:ascii="Times New Roman" w:hAnsi="Times New Roman" w:cs="Times New Roman"/>
          <w:sz w:val="28"/>
          <w:szCs w:val="28"/>
        </w:rPr>
      </w:pPr>
    </w:p>
    <w:p w:rsidR="00DE3C86" w:rsidRDefault="00DE3C86" w:rsidP="00922D26">
      <w:pPr>
        <w:ind w:left="1058"/>
        <w:jc w:val="cente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0288" behindDoc="1" locked="0" layoutInCell="1" allowOverlap="1">
            <wp:simplePos x="0" y="0"/>
            <wp:positionH relativeFrom="column">
              <wp:posOffset>-630555</wp:posOffset>
            </wp:positionH>
            <wp:positionV relativeFrom="paragraph">
              <wp:posOffset>0</wp:posOffset>
            </wp:positionV>
            <wp:extent cx="7534275" cy="10725150"/>
            <wp:effectExtent l="19050" t="0" r="9525" b="0"/>
            <wp:wrapNone/>
            <wp:docPr id="2" name="Рисунок 1" descr="Картинки по запросу картинки для оформления консультаций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и для оформления консультаций для родителей"/>
                    <pic:cNvPicPr>
                      <a:picLocks noChangeAspect="1" noChangeArrowheads="1"/>
                    </pic:cNvPicPr>
                  </pic:nvPicPr>
                  <pic:blipFill>
                    <a:blip r:embed="rId6"/>
                    <a:srcRect/>
                    <a:stretch>
                      <a:fillRect/>
                    </a:stretch>
                  </pic:blipFill>
                  <pic:spPr bwMode="auto">
                    <a:xfrm>
                      <a:off x="0" y="0"/>
                      <a:ext cx="7534275" cy="10725150"/>
                    </a:xfrm>
                    <a:prstGeom prst="rect">
                      <a:avLst/>
                    </a:prstGeom>
                    <a:noFill/>
                    <a:ln w="9525">
                      <a:noFill/>
                      <a:miter lim="800000"/>
                      <a:headEnd/>
                      <a:tailEnd/>
                    </a:ln>
                  </pic:spPr>
                </pic:pic>
              </a:graphicData>
            </a:graphic>
          </wp:anchor>
        </w:drawing>
      </w:r>
    </w:p>
    <w:p w:rsidR="00DE3C86" w:rsidRDefault="00DE3C86" w:rsidP="00922D26">
      <w:pPr>
        <w:ind w:left="1058"/>
        <w:jc w:val="center"/>
        <w:rPr>
          <w:rFonts w:ascii="Times New Roman" w:hAnsi="Times New Roman" w:cs="Times New Roman"/>
          <w:sz w:val="28"/>
          <w:szCs w:val="28"/>
        </w:rPr>
      </w:pPr>
    </w:p>
    <w:p w:rsidR="00026E34" w:rsidRPr="002314A0" w:rsidRDefault="00026E34" w:rsidP="00922D26">
      <w:pPr>
        <w:ind w:left="1058"/>
        <w:jc w:val="center"/>
        <w:rPr>
          <w:rFonts w:ascii="Times New Roman" w:hAnsi="Times New Roman" w:cs="Times New Roman"/>
          <w:sz w:val="28"/>
          <w:szCs w:val="28"/>
        </w:rPr>
      </w:pPr>
      <w:r w:rsidRPr="002314A0">
        <w:rPr>
          <w:rFonts w:ascii="Times New Roman" w:hAnsi="Times New Roman" w:cs="Times New Roman"/>
          <w:sz w:val="28"/>
          <w:szCs w:val="28"/>
        </w:rPr>
        <w:t>За один раз – одно! Даже если проступков совершено сразу необозримое множество, наказание может быть суровым, но только одно, за все сразу, а не по одному - за каждый. Салат из наказаний - блюдо не для детской души!</w:t>
      </w:r>
    </w:p>
    <w:p w:rsidR="00026E34" w:rsidRPr="002314A0" w:rsidRDefault="00026E34" w:rsidP="00DF5803">
      <w:pPr>
        <w:ind w:firstLine="708"/>
        <w:jc w:val="center"/>
        <w:rPr>
          <w:rFonts w:ascii="Times New Roman" w:hAnsi="Times New Roman" w:cs="Times New Roman"/>
          <w:sz w:val="28"/>
          <w:szCs w:val="28"/>
        </w:rPr>
      </w:pPr>
      <w:r w:rsidRPr="002314A0">
        <w:rPr>
          <w:rFonts w:ascii="Times New Roman" w:hAnsi="Times New Roman" w:cs="Times New Roman"/>
          <w:sz w:val="28"/>
          <w:szCs w:val="28"/>
        </w:rPr>
        <w:t>Наказание – не за счет любви; что бы ни случилось, не лишайте ребенка заслуженной похвалы и награды.</w:t>
      </w:r>
      <w:r w:rsidR="00DF5803">
        <w:rPr>
          <w:rFonts w:ascii="Times New Roman" w:hAnsi="Times New Roman" w:cs="Times New Roman"/>
          <w:sz w:val="28"/>
          <w:szCs w:val="28"/>
        </w:rPr>
        <w:t xml:space="preserve"> </w:t>
      </w:r>
      <w:r w:rsidRPr="002314A0">
        <w:rPr>
          <w:rFonts w:ascii="Times New Roman" w:hAnsi="Times New Roman" w:cs="Times New Roman"/>
          <w:sz w:val="28"/>
          <w:szCs w:val="28"/>
        </w:rPr>
        <w:t xml:space="preserve">Срок давности. Лучше не наказывать, чем наказывать запоздало. </w:t>
      </w:r>
      <w:proofErr w:type="gramStart"/>
      <w:r w:rsidRPr="002314A0">
        <w:rPr>
          <w:rFonts w:ascii="Times New Roman" w:hAnsi="Times New Roman" w:cs="Times New Roman"/>
          <w:sz w:val="28"/>
          <w:szCs w:val="28"/>
        </w:rPr>
        <w:t>Иные, чересчур последовательные воспитатели, ругают и наказывают детей за проступки, обнаруженные спустя месяц, а то и год (что-то испортил, стащил, напакостил, забывая, что даже в суровых взрослых законах принимается во внимание срок давности правонарушения.</w:t>
      </w:r>
      <w:proofErr w:type="gramEnd"/>
      <w:r w:rsidRPr="002314A0">
        <w:rPr>
          <w:rFonts w:ascii="Times New Roman" w:hAnsi="Times New Roman" w:cs="Times New Roman"/>
          <w:sz w:val="28"/>
          <w:szCs w:val="28"/>
        </w:rPr>
        <w:t xml:space="preserve"> Риск внушить ребенку мысль о возможной безнаказанности не так страшен, как риск задержки душевного развития.</w:t>
      </w:r>
    </w:p>
    <w:p w:rsidR="00026E34" w:rsidRPr="002314A0" w:rsidRDefault="00026E34" w:rsidP="00922D26">
      <w:pPr>
        <w:ind w:left="1058" w:right="426"/>
        <w:jc w:val="center"/>
        <w:rPr>
          <w:rFonts w:ascii="Times New Roman" w:hAnsi="Times New Roman" w:cs="Times New Roman"/>
          <w:sz w:val="28"/>
          <w:szCs w:val="28"/>
        </w:rPr>
      </w:pPr>
      <w:r w:rsidRPr="002314A0">
        <w:rPr>
          <w:rFonts w:ascii="Times New Roman" w:hAnsi="Times New Roman" w:cs="Times New Roman"/>
          <w:sz w:val="28"/>
          <w:szCs w:val="28"/>
        </w:rPr>
        <w:t>Наказан – прощен. Инцидент исчерпан. Страница перевернута, как ни в чем не бывало. О старых грехах ни слова. Не мешайте начинать жизнь сначала!</w:t>
      </w:r>
    </w:p>
    <w:p w:rsidR="00026E34" w:rsidRPr="00D735B6" w:rsidRDefault="00026E34" w:rsidP="00922D26">
      <w:pPr>
        <w:ind w:left="1058" w:right="426"/>
        <w:jc w:val="center"/>
        <w:rPr>
          <w:rFonts w:ascii="Times New Roman" w:hAnsi="Times New Roman" w:cs="Times New Roman"/>
          <w:sz w:val="28"/>
          <w:szCs w:val="28"/>
        </w:rPr>
      </w:pPr>
      <w:r w:rsidRPr="00D735B6">
        <w:rPr>
          <w:rFonts w:ascii="Times New Roman" w:hAnsi="Times New Roman" w:cs="Times New Roman"/>
          <w:sz w:val="28"/>
          <w:szCs w:val="28"/>
        </w:rPr>
        <w:t>• Наказание 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rsidR="00026E34" w:rsidRPr="00D735B6" w:rsidRDefault="00026E34" w:rsidP="00922D26">
      <w:pPr>
        <w:ind w:left="1058" w:right="426"/>
        <w:jc w:val="center"/>
        <w:rPr>
          <w:rFonts w:ascii="Times New Roman" w:hAnsi="Times New Roman" w:cs="Times New Roman"/>
          <w:sz w:val="28"/>
          <w:szCs w:val="28"/>
        </w:rPr>
      </w:pPr>
      <w:r w:rsidRPr="00D735B6">
        <w:rPr>
          <w:rFonts w:ascii="Times New Roman" w:hAnsi="Times New Roman" w:cs="Times New Roman"/>
          <w:sz w:val="28"/>
          <w:szCs w:val="28"/>
        </w:rPr>
        <w:t>• Ребенок не должен бояться наказания. Не наказания он должен страшиться, не гнева нашего, а нашего огорчения.</w:t>
      </w:r>
    </w:p>
    <w:p w:rsidR="00026E34" w:rsidRPr="00D735B6" w:rsidRDefault="00026E34" w:rsidP="00922D26">
      <w:pPr>
        <w:ind w:left="1058" w:right="426"/>
        <w:jc w:val="center"/>
        <w:rPr>
          <w:rFonts w:ascii="Times New Roman" w:hAnsi="Times New Roman" w:cs="Times New Roman"/>
          <w:sz w:val="28"/>
          <w:szCs w:val="28"/>
        </w:rPr>
      </w:pPr>
      <w:r w:rsidRPr="00D735B6">
        <w:rPr>
          <w:rFonts w:ascii="Times New Roman" w:hAnsi="Times New Roman" w:cs="Times New Roman"/>
          <w:sz w:val="28"/>
          <w:szCs w:val="28"/>
        </w:rPr>
        <w:t>Агрессивное поведен</w:t>
      </w:r>
      <w:bookmarkStart w:id="0" w:name="_GoBack"/>
      <w:bookmarkEnd w:id="0"/>
      <w:r w:rsidRPr="00D735B6">
        <w:rPr>
          <w:rFonts w:ascii="Times New Roman" w:hAnsi="Times New Roman" w:cs="Times New Roman"/>
          <w:sz w:val="28"/>
          <w:szCs w:val="28"/>
        </w:rPr>
        <w:t>ие взрослых, отрицательные ценности и черты характера становятся для ребенка предметом подражания. Если обратить внимание на слова и действия ребенка, легко понять особенности взаимоотношений взрослых в семье. Замечено, что в наибольшей степени агрессивность ребенка проявляется в игре с куклами, по отношению к младшим и физически слабым детям, к животным и т. д.</w:t>
      </w:r>
    </w:p>
    <w:p w:rsidR="00026E34" w:rsidRPr="00D735B6" w:rsidRDefault="00026E34" w:rsidP="00922D26">
      <w:pPr>
        <w:ind w:left="1058" w:right="426"/>
        <w:jc w:val="center"/>
        <w:rPr>
          <w:rFonts w:ascii="Times New Roman" w:hAnsi="Times New Roman" w:cs="Times New Roman"/>
          <w:sz w:val="28"/>
          <w:szCs w:val="28"/>
        </w:rPr>
      </w:pPr>
      <w:r w:rsidRPr="00D735B6">
        <w:rPr>
          <w:rFonts w:ascii="Times New Roman" w:hAnsi="Times New Roman" w:cs="Times New Roman"/>
          <w:sz w:val="28"/>
          <w:szCs w:val="28"/>
        </w:rPr>
        <w:t>Нелюбовь, неприязнь к ребенку родителей вызывает у него ощущение беззащитности, собственной ненужности и соответственно агрессивные проявления.</w:t>
      </w:r>
    </w:p>
    <w:p w:rsidR="00026E34" w:rsidRDefault="00026E34" w:rsidP="00CE3862">
      <w:pPr>
        <w:ind w:left="1058" w:right="426"/>
        <w:jc w:val="center"/>
        <w:rPr>
          <w:rFonts w:ascii="Times New Roman" w:hAnsi="Times New Roman" w:cs="Times New Roman"/>
          <w:sz w:val="28"/>
          <w:szCs w:val="28"/>
        </w:rPr>
      </w:pPr>
      <w:r w:rsidRPr="00D735B6">
        <w:rPr>
          <w:rFonts w:ascii="Times New Roman" w:hAnsi="Times New Roman" w:cs="Times New Roman"/>
          <w:sz w:val="28"/>
          <w:szCs w:val="28"/>
        </w:rPr>
        <w:t>Родители в семье должны создать такую обстановку, которая бы способствовала личностному развитию ребёнка и психологическому комфорту, а не являлась причиной возникновения конфликтов, агрессии, жестокости. Желание детей получать от родителей ласку, должно стать нормой в детско-родительских отношениях.</w:t>
      </w:r>
    </w:p>
    <w:p w:rsidR="00CE3862" w:rsidRDefault="00DE3C86" w:rsidP="00CE3862">
      <w:pPr>
        <w:ind w:left="1058" w:right="426"/>
        <w:jc w:val="cente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2336" behindDoc="1" locked="0" layoutInCell="1" allowOverlap="1">
            <wp:simplePos x="0" y="0"/>
            <wp:positionH relativeFrom="column">
              <wp:posOffset>-630555</wp:posOffset>
            </wp:positionH>
            <wp:positionV relativeFrom="paragraph">
              <wp:posOffset>0</wp:posOffset>
            </wp:positionV>
            <wp:extent cx="7534275" cy="10725150"/>
            <wp:effectExtent l="19050" t="0" r="9525" b="0"/>
            <wp:wrapNone/>
            <wp:docPr id="6" name="Рисунок 1" descr="Картинки по запросу картинки для оформления консультаций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и для оформления консультаций для родителей"/>
                    <pic:cNvPicPr>
                      <a:picLocks noChangeAspect="1" noChangeArrowheads="1"/>
                    </pic:cNvPicPr>
                  </pic:nvPicPr>
                  <pic:blipFill>
                    <a:blip r:embed="rId6"/>
                    <a:srcRect/>
                    <a:stretch>
                      <a:fillRect/>
                    </a:stretch>
                  </pic:blipFill>
                  <pic:spPr bwMode="auto">
                    <a:xfrm>
                      <a:off x="0" y="0"/>
                      <a:ext cx="7534275" cy="10725150"/>
                    </a:xfrm>
                    <a:prstGeom prst="rect">
                      <a:avLst/>
                    </a:prstGeom>
                    <a:noFill/>
                    <a:ln w="9525">
                      <a:noFill/>
                      <a:miter lim="800000"/>
                      <a:headEnd/>
                      <a:tailEnd/>
                    </a:ln>
                  </pic:spPr>
                </pic:pic>
              </a:graphicData>
            </a:graphic>
          </wp:anchor>
        </w:drawing>
      </w:r>
    </w:p>
    <w:p w:rsidR="00CE3862" w:rsidRDefault="00CE3862" w:rsidP="00CE3862">
      <w:pPr>
        <w:ind w:left="1058" w:right="426"/>
        <w:jc w:val="center"/>
        <w:rPr>
          <w:rFonts w:ascii="Times New Roman" w:hAnsi="Times New Roman" w:cs="Times New Roman"/>
          <w:sz w:val="28"/>
          <w:szCs w:val="28"/>
        </w:rPr>
      </w:pPr>
    </w:p>
    <w:p w:rsidR="00DF5803" w:rsidRPr="00DF5803" w:rsidRDefault="00DF5803" w:rsidP="00DF5803">
      <w:pPr>
        <w:spacing w:before="75" w:after="75" w:line="432" w:lineRule="atLeast"/>
        <w:jc w:val="center"/>
        <w:outlineLvl w:val="0"/>
        <w:rPr>
          <w:rFonts w:ascii="Tahoma" w:eastAsia="Times New Roman" w:hAnsi="Tahoma" w:cs="Tahoma"/>
          <w:b/>
          <w:smallCaps/>
          <w:color w:val="0070C0"/>
          <w:kern w:val="36"/>
          <w:sz w:val="36"/>
          <w:szCs w:val="36"/>
        </w:rPr>
      </w:pPr>
      <w:r w:rsidRPr="00DF5803">
        <w:rPr>
          <w:rFonts w:ascii="Tahoma" w:eastAsia="Times New Roman" w:hAnsi="Tahoma" w:cs="Tahoma"/>
          <w:b/>
          <w:smallCaps/>
          <w:color w:val="0070C0"/>
          <w:kern w:val="36"/>
          <w:sz w:val="36"/>
        </w:rPr>
        <w:t>Консультация «Роль родителей в проектной деятельности»</w:t>
      </w:r>
    </w:p>
    <w:p w:rsidR="00DF5803" w:rsidRPr="00DF5803" w:rsidRDefault="00DF5803" w:rsidP="00DF5803">
      <w:pPr>
        <w:spacing w:before="180" w:after="180" w:line="240" w:lineRule="auto"/>
        <w:ind w:left="284" w:firstLine="284"/>
        <w:rPr>
          <w:rFonts w:ascii="Arial" w:eastAsia="Times New Roman" w:hAnsi="Arial" w:cs="Arial"/>
          <w:b/>
          <w:color w:val="FF0000"/>
          <w:sz w:val="21"/>
          <w:szCs w:val="21"/>
        </w:rPr>
      </w:pPr>
      <w:r>
        <w:rPr>
          <w:rFonts w:ascii="Times New Roman" w:hAnsi="Times New Roman" w:cs="Times New Roman"/>
          <w:sz w:val="28"/>
          <w:szCs w:val="28"/>
        </w:rPr>
        <w:t xml:space="preserve">   </w:t>
      </w:r>
      <w:r w:rsidRPr="00DF5803">
        <w:rPr>
          <w:rFonts w:ascii="Arial" w:eastAsia="Times New Roman" w:hAnsi="Arial" w:cs="Arial"/>
          <w:b/>
          <w:color w:val="FF0000"/>
          <w:sz w:val="21"/>
          <w:szCs w:val="21"/>
        </w:rPr>
        <w:t xml:space="preserve">Родители и педагоги – это две мощные силы, роль которых в процессе становления </w:t>
      </w:r>
      <w:r>
        <w:rPr>
          <w:rFonts w:ascii="Arial" w:eastAsia="Times New Roman" w:hAnsi="Arial" w:cs="Arial"/>
          <w:b/>
          <w:color w:val="FF0000"/>
          <w:sz w:val="21"/>
          <w:szCs w:val="21"/>
        </w:rPr>
        <w:t xml:space="preserve">     </w:t>
      </w:r>
      <w:r w:rsidRPr="00DF5803">
        <w:rPr>
          <w:rFonts w:ascii="Arial" w:eastAsia="Times New Roman" w:hAnsi="Arial" w:cs="Arial"/>
          <w:b/>
          <w:color w:val="FF0000"/>
          <w:sz w:val="21"/>
          <w:szCs w:val="21"/>
        </w:rPr>
        <w:t xml:space="preserve">личности каждого человека невозможно преувеличить. Актуальное значение приобретает не столько их взаимодействие в традиционном понимании, сколько взаимопонимание, </w:t>
      </w:r>
      <w:proofErr w:type="spellStart"/>
      <w:r w:rsidRPr="00DF5803">
        <w:rPr>
          <w:rFonts w:ascii="Arial" w:eastAsia="Times New Roman" w:hAnsi="Arial" w:cs="Arial"/>
          <w:b/>
          <w:color w:val="FF0000"/>
          <w:sz w:val="21"/>
          <w:szCs w:val="21"/>
        </w:rPr>
        <w:t>взаимодополнение</w:t>
      </w:r>
      <w:proofErr w:type="spellEnd"/>
      <w:r w:rsidRPr="00DF5803">
        <w:rPr>
          <w:rFonts w:ascii="Arial" w:eastAsia="Times New Roman" w:hAnsi="Arial" w:cs="Arial"/>
          <w:b/>
          <w:color w:val="FF0000"/>
          <w:sz w:val="21"/>
          <w:szCs w:val="21"/>
        </w:rPr>
        <w:t xml:space="preserve"> детского сада и семьи в воспитании и образовании подрастающего поколения.</w:t>
      </w:r>
    </w:p>
    <w:p w:rsidR="00DF5803" w:rsidRPr="00DF5803" w:rsidRDefault="00DF5803" w:rsidP="00DF5803">
      <w:pPr>
        <w:spacing w:before="180" w:after="180" w:line="240" w:lineRule="auto"/>
        <w:ind w:left="284" w:firstLine="284"/>
        <w:rPr>
          <w:rFonts w:ascii="Arial" w:eastAsia="Times New Roman" w:hAnsi="Arial" w:cs="Arial"/>
          <w:b/>
          <w:color w:val="FF0000"/>
          <w:sz w:val="21"/>
          <w:szCs w:val="21"/>
        </w:rPr>
      </w:pPr>
      <w:r w:rsidRPr="00DF5803">
        <w:rPr>
          <w:rFonts w:ascii="Arial" w:eastAsia="Times New Roman" w:hAnsi="Arial" w:cs="Arial"/>
          <w:b/>
          <w:color w:val="FF0000"/>
          <w:sz w:val="21"/>
          <w:szCs w:val="21"/>
        </w:rPr>
        <w:t>Проектная деятельность отвечает всем современным тенденциям в образовании. Данный вид деятельности направлен на актуальную проблему саморазвития дошкольника. Основной целью проектного метода в детском саду является развитие свободной творческой личности ребёнка.</w:t>
      </w:r>
    </w:p>
    <w:p w:rsidR="00DF5803" w:rsidRPr="00DF5803" w:rsidRDefault="00DF5803" w:rsidP="00DF5803">
      <w:pPr>
        <w:spacing w:before="180" w:after="180" w:line="240" w:lineRule="auto"/>
        <w:ind w:left="284"/>
        <w:rPr>
          <w:rFonts w:ascii="Arial" w:eastAsia="Times New Roman" w:hAnsi="Arial" w:cs="Arial"/>
          <w:b/>
          <w:color w:val="FF0000"/>
          <w:sz w:val="21"/>
          <w:szCs w:val="21"/>
        </w:rPr>
      </w:pPr>
      <w:r w:rsidRPr="00DF5803">
        <w:rPr>
          <w:rFonts w:ascii="Arial" w:eastAsia="Times New Roman" w:hAnsi="Arial" w:cs="Arial"/>
          <w:b/>
          <w:color w:val="FF0000"/>
          <w:sz w:val="21"/>
          <w:szCs w:val="21"/>
        </w:rPr>
        <w:t>Какова же роль родителей в проектной деятельности?</w:t>
      </w:r>
    </w:p>
    <w:p w:rsidR="00DF5803" w:rsidRPr="00DF5803" w:rsidRDefault="00DF5803" w:rsidP="00DF5803">
      <w:pPr>
        <w:spacing w:before="180" w:after="180" w:line="240" w:lineRule="auto"/>
        <w:ind w:left="284" w:firstLine="424"/>
        <w:rPr>
          <w:rFonts w:ascii="Arial" w:eastAsia="Times New Roman" w:hAnsi="Arial" w:cs="Arial"/>
          <w:b/>
          <w:color w:val="FF0000"/>
          <w:sz w:val="21"/>
          <w:szCs w:val="21"/>
        </w:rPr>
      </w:pPr>
      <w:r w:rsidRPr="00DF5803">
        <w:rPr>
          <w:rFonts w:ascii="Arial" w:eastAsia="Times New Roman" w:hAnsi="Arial" w:cs="Arial"/>
          <w:b/>
          <w:color w:val="FF0000"/>
          <w:sz w:val="21"/>
          <w:szCs w:val="21"/>
        </w:rPr>
        <w:t>Чтобы организовать учебно-воспитательный процесс наиболее эффективно, необходимо участие не только педагога и детей группы, но и их родителей. Привлечение родителей к реализации проектов в детском саду обусловлено несколькими причинами:</w:t>
      </w:r>
    </w:p>
    <w:p w:rsidR="00DF5803" w:rsidRPr="00DF5803" w:rsidRDefault="00DF5803" w:rsidP="00DF5803">
      <w:pPr>
        <w:numPr>
          <w:ilvl w:val="0"/>
          <w:numId w:val="5"/>
        </w:numPr>
        <w:spacing w:before="75" w:after="75" w:line="240" w:lineRule="auto"/>
        <w:ind w:left="284" w:firstLine="0"/>
        <w:jc w:val="both"/>
        <w:rPr>
          <w:rFonts w:ascii="Arial" w:eastAsia="Times New Roman" w:hAnsi="Arial" w:cs="Arial"/>
          <w:b/>
          <w:color w:val="FF0000"/>
          <w:sz w:val="21"/>
          <w:szCs w:val="21"/>
        </w:rPr>
      </w:pPr>
      <w:r w:rsidRPr="00DF5803">
        <w:rPr>
          <w:rFonts w:ascii="Arial" w:eastAsia="Times New Roman" w:hAnsi="Arial" w:cs="Arial"/>
          <w:b/>
          <w:color w:val="FF0000"/>
          <w:sz w:val="21"/>
          <w:szCs w:val="21"/>
        </w:rPr>
        <w:t>Во-первых, в силу своих возрастных особенностей дети не могут быть абсолютно самостоятельными и им необходима помощь взрослого.</w:t>
      </w:r>
    </w:p>
    <w:p w:rsidR="00DF5803" w:rsidRPr="00DF5803" w:rsidRDefault="00DF5803" w:rsidP="00DF5803">
      <w:pPr>
        <w:numPr>
          <w:ilvl w:val="0"/>
          <w:numId w:val="5"/>
        </w:numPr>
        <w:spacing w:before="75" w:after="75" w:line="240" w:lineRule="auto"/>
        <w:ind w:left="284" w:firstLine="0"/>
        <w:jc w:val="both"/>
        <w:rPr>
          <w:rFonts w:ascii="Arial" w:eastAsia="Times New Roman" w:hAnsi="Arial" w:cs="Arial"/>
          <w:b/>
          <w:color w:val="FF0000"/>
          <w:sz w:val="21"/>
          <w:szCs w:val="21"/>
        </w:rPr>
      </w:pPr>
      <w:r w:rsidRPr="00DF5803">
        <w:rPr>
          <w:rFonts w:ascii="Arial" w:eastAsia="Times New Roman" w:hAnsi="Arial" w:cs="Arial"/>
          <w:b/>
          <w:color w:val="FF0000"/>
          <w:sz w:val="21"/>
          <w:szCs w:val="21"/>
        </w:rPr>
        <w:t>Во-вторых, объединение детей и взрослых особенно важно в ситуации широко распространённого дефицита внутрисемейного общения.</w:t>
      </w:r>
    </w:p>
    <w:p w:rsidR="00DF5803" w:rsidRPr="00DF5803" w:rsidRDefault="00DF5803" w:rsidP="00DF5803">
      <w:pPr>
        <w:spacing w:before="180" w:after="180" w:line="240" w:lineRule="auto"/>
        <w:ind w:left="284"/>
        <w:rPr>
          <w:rFonts w:ascii="Arial" w:eastAsia="Times New Roman" w:hAnsi="Arial" w:cs="Arial"/>
          <w:b/>
          <w:color w:val="FF0000"/>
          <w:sz w:val="21"/>
          <w:szCs w:val="21"/>
        </w:rPr>
      </w:pPr>
      <w:r w:rsidRPr="00DF5803">
        <w:rPr>
          <w:rFonts w:ascii="Arial" w:eastAsia="Times New Roman" w:hAnsi="Arial" w:cs="Arial"/>
          <w:b/>
          <w:color w:val="FF0000"/>
          <w:sz w:val="21"/>
          <w:szCs w:val="21"/>
        </w:rPr>
        <w:t>Основная цель привлечения родителей к проектной деятельности в детском саду – сотрудничество, содействие, партнёрство с ребёнком и педагогами ДОУ.</w:t>
      </w:r>
    </w:p>
    <w:p w:rsidR="00DF5803" w:rsidRPr="00DF5803" w:rsidRDefault="00DF5803" w:rsidP="00DF5803">
      <w:pPr>
        <w:spacing w:before="180" w:after="180" w:line="240" w:lineRule="auto"/>
        <w:ind w:left="284"/>
        <w:rPr>
          <w:rFonts w:ascii="Arial" w:eastAsia="Times New Roman" w:hAnsi="Arial" w:cs="Arial"/>
          <w:b/>
          <w:color w:val="FF0000"/>
          <w:sz w:val="21"/>
          <w:szCs w:val="21"/>
        </w:rPr>
      </w:pPr>
      <w:r w:rsidRPr="00DF5803">
        <w:rPr>
          <w:rFonts w:ascii="Arial" w:eastAsia="Times New Roman" w:hAnsi="Arial" w:cs="Arial"/>
          <w:b/>
          <w:color w:val="FF0000"/>
          <w:sz w:val="21"/>
          <w:szCs w:val="21"/>
        </w:rPr>
        <w:t>Формы участия родителей в проектной деятельности:</w:t>
      </w:r>
    </w:p>
    <w:p w:rsidR="00DF5803" w:rsidRPr="00DF5803" w:rsidRDefault="00DF5803" w:rsidP="00DF5803">
      <w:pPr>
        <w:numPr>
          <w:ilvl w:val="0"/>
          <w:numId w:val="6"/>
        </w:numPr>
        <w:spacing w:before="75" w:after="75" w:line="240" w:lineRule="auto"/>
        <w:ind w:left="284" w:firstLine="0"/>
        <w:jc w:val="both"/>
        <w:rPr>
          <w:rFonts w:ascii="Arial" w:eastAsia="Times New Roman" w:hAnsi="Arial" w:cs="Arial"/>
          <w:b/>
          <w:color w:val="FF0000"/>
          <w:sz w:val="21"/>
          <w:szCs w:val="21"/>
        </w:rPr>
      </w:pPr>
      <w:r w:rsidRPr="00DF5803">
        <w:rPr>
          <w:rFonts w:ascii="Arial" w:eastAsia="Times New Roman" w:hAnsi="Arial" w:cs="Arial"/>
          <w:b/>
          <w:color w:val="FF0000"/>
          <w:sz w:val="21"/>
          <w:szCs w:val="21"/>
        </w:rPr>
        <w:t>Мотивационная поддержка – показать собственную заинтересованность к теме реализуемого проекта.</w:t>
      </w:r>
    </w:p>
    <w:p w:rsidR="00DF5803" w:rsidRPr="00DF5803" w:rsidRDefault="00DF5803" w:rsidP="00DF5803">
      <w:pPr>
        <w:numPr>
          <w:ilvl w:val="0"/>
          <w:numId w:val="6"/>
        </w:numPr>
        <w:spacing w:before="75" w:after="75" w:line="240" w:lineRule="auto"/>
        <w:ind w:left="284" w:firstLine="0"/>
        <w:jc w:val="both"/>
        <w:rPr>
          <w:rFonts w:ascii="Arial" w:eastAsia="Times New Roman" w:hAnsi="Arial" w:cs="Arial"/>
          <w:b/>
          <w:color w:val="FF0000"/>
          <w:sz w:val="21"/>
          <w:szCs w:val="21"/>
        </w:rPr>
      </w:pPr>
      <w:r w:rsidRPr="00DF5803">
        <w:rPr>
          <w:rFonts w:ascii="Arial" w:eastAsia="Times New Roman" w:hAnsi="Arial" w:cs="Arial"/>
          <w:b/>
          <w:color w:val="FF0000"/>
          <w:sz w:val="21"/>
          <w:szCs w:val="21"/>
        </w:rPr>
        <w:t>Информационная поддержка – родители выступают источником информации для ребёнка, помощником в поиске нужной информации (написание доклада, поиск художественной литературы).</w:t>
      </w:r>
    </w:p>
    <w:p w:rsidR="00DF5803" w:rsidRPr="00DF5803" w:rsidRDefault="00DF5803" w:rsidP="00DF5803">
      <w:pPr>
        <w:numPr>
          <w:ilvl w:val="0"/>
          <w:numId w:val="6"/>
        </w:numPr>
        <w:spacing w:before="75" w:after="75" w:line="240" w:lineRule="auto"/>
        <w:ind w:left="284" w:firstLine="0"/>
        <w:jc w:val="both"/>
        <w:rPr>
          <w:rFonts w:ascii="Arial" w:eastAsia="Times New Roman" w:hAnsi="Arial" w:cs="Arial"/>
          <w:b/>
          <w:color w:val="FF0000"/>
          <w:sz w:val="21"/>
          <w:szCs w:val="21"/>
        </w:rPr>
      </w:pPr>
      <w:r w:rsidRPr="00DF5803">
        <w:rPr>
          <w:rFonts w:ascii="Arial" w:eastAsia="Times New Roman" w:hAnsi="Arial" w:cs="Arial"/>
          <w:b/>
          <w:color w:val="FF0000"/>
          <w:sz w:val="21"/>
          <w:szCs w:val="21"/>
        </w:rPr>
        <w:t>Организационная поддержка – сопровождение детей в музей, библиотеку и т.д.</w:t>
      </w:r>
    </w:p>
    <w:p w:rsidR="00DF5803" w:rsidRPr="00DF5803" w:rsidRDefault="00DF5803" w:rsidP="00DF5803">
      <w:pPr>
        <w:numPr>
          <w:ilvl w:val="0"/>
          <w:numId w:val="6"/>
        </w:numPr>
        <w:spacing w:before="75" w:after="75" w:line="240" w:lineRule="auto"/>
        <w:ind w:left="284" w:firstLine="0"/>
        <w:jc w:val="both"/>
        <w:rPr>
          <w:rFonts w:ascii="Arial" w:eastAsia="Times New Roman" w:hAnsi="Arial" w:cs="Arial"/>
          <w:b/>
          <w:color w:val="FF0000"/>
          <w:sz w:val="21"/>
          <w:szCs w:val="21"/>
        </w:rPr>
      </w:pPr>
      <w:r w:rsidRPr="00DF5803">
        <w:rPr>
          <w:rFonts w:ascii="Arial" w:eastAsia="Times New Roman" w:hAnsi="Arial" w:cs="Arial"/>
          <w:b/>
          <w:color w:val="FF0000"/>
          <w:sz w:val="21"/>
          <w:szCs w:val="21"/>
        </w:rPr>
        <w:t>Техническая поддержка – фото- и виде</w:t>
      </w:r>
      <w:proofErr w:type="gramStart"/>
      <w:r w:rsidRPr="00DF5803">
        <w:rPr>
          <w:rFonts w:ascii="Arial" w:eastAsia="Times New Roman" w:hAnsi="Arial" w:cs="Arial"/>
          <w:b/>
          <w:color w:val="FF0000"/>
          <w:sz w:val="21"/>
          <w:szCs w:val="21"/>
        </w:rPr>
        <w:t>о-</w:t>
      </w:r>
      <w:proofErr w:type="gramEnd"/>
      <w:r w:rsidRPr="00DF5803">
        <w:rPr>
          <w:rFonts w:ascii="Arial" w:eastAsia="Times New Roman" w:hAnsi="Arial" w:cs="Arial"/>
          <w:b/>
          <w:color w:val="FF0000"/>
          <w:sz w:val="21"/>
          <w:szCs w:val="21"/>
        </w:rPr>
        <w:t xml:space="preserve"> съёмка, монтаж материалов, составление презентаций.</w:t>
      </w:r>
    </w:p>
    <w:p w:rsidR="00DF5803" w:rsidRPr="00DF5803" w:rsidRDefault="00DF5803" w:rsidP="00DF5803">
      <w:pPr>
        <w:spacing w:before="180" w:after="180" w:line="240" w:lineRule="auto"/>
        <w:ind w:left="284" w:firstLine="424"/>
        <w:rPr>
          <w:rFonts w:ascii="Arial" w:eastAsia="Times New Roman" w:hAnsi="Arial" w:cs="Arial"/>
          <w:b/>
          <w:color w:val="FF0000"/>
          <w:sz w:val="21"/>
          <w:szCs w:val="21"/>
        </w:rPr>
      </w:pPr>
      <w:r w:rsidRPr="00DF5803">
        <w:rPr>
          <w:rFonts w:ascii="Arial" w:eastAsia="Times New Roman" w:hAnsi="Arial" w:cs="Arial"/>
          <w:b/>
          <w:color w:val="FF0000"/>
          <w:sz w:val="21"/>
          <w:szCs w:val="21"/>
        </w:rPr>
        <w:t>Использование в работе с детьми дошкольного возраста проектной деятельности способствует повышению самооценки ребёнка, позволяет ощутить себя значимым в группе сверстников, видеть свой вклад в общее дело, радоваться не только своим успехам, но и успехам своих товарищей. У детей развивается творческое мышление, они учатся находить разными способами информацию об интересующих предметах и явлениях. Ранний опыт создаёт тот фон, который ведёт к развитию речи, умению слушать и думать, делать умозаключения. А так же что немаловажно делает образовательный процесс открытым для активного участия родителей.</w:t>
      </w:r>
    </w:p>
    <w:p w:rsidR="00DF5803" w:rsidRPr="00DF5803" w:rsidRDefault="00DF5803" w:rsidP="00DF5803">
      <w:pPr>
        <w:spacing w:before="180" w:after="180" w:line="240" w:lineRule="auto"/>
        <w:ind w:left="284" w:firstLine="424"/>
        <w:rPr>
          <w:rFonts w:ascii="Arial" w:eastAsia="Times New Roman" w:hAnsi="Arial" w:cs="Arial"/>
          <w:b/>
          <w:color w:val="FF0000"/>
          <w:sz w:val="21"/>
          <w:szCs w:val="21"/>
        </w:rPr>
      </w:pPr>
      <w:r>
        <w:rPr>
          <w:rFonts w:ascii="Arial" w:eastAsia="Times New Roman" w:hAnsi="Arial" w:cs="Arial"/>
          <w:b/>
          <w:color w:val="FF0000"/>
          <w:sz w:val="21"/>
          <w:szCs w:val="21"/>
        </w:rPr>
        <w:t>П</w:t>
      </w:r>
      <w:r w:rsidRPr="00DF5803">
        <w:rPr>
          <w:rFonts w:ascii="Arial" w:eastAsia="Times New Roman" w:hAnsi="Arial" w:cs="Arial"/>
          <w:b/>
          <w:color w:val="FF0000"/>
          <w:sz w:val="21"/>
          <w:szCs w:val="21"/>
        </w:rPr>
        <w:t>роектная деятельность является наиболее перспективной в решении задач социализации детей, при которой семья ребёнка не остаётся в стороне, а принимает активное участие в жизни ДОУ. Работая вместе с детьми над проектом, родители больше времени проводят с детьми. Они становятся ближе к ним, начинают лучше понимать своего ребёнка.</w:t>
      </w:r>
    </w:p>
    <w:p w:rsidR="001355BD" w:rsidRPr="00DF5803" w:rsidRDefault="001355BD" w:rsidP="00DF5803">
      <w:pPr>
        <w:ind w:left="284" w:right="426"/>
        <w:jc w:val="center"/>
        <w:rPr>
          <w:b/>
          <w:strike/>
          <w:color w:val="FF0000"/>
        </w:rPr>
      </w:pPr>
    </w:p>
    <w:sectPr w:rsidR="001355BD" w:rsidRPr="00DF5803" w:rsidSect="00701D7F">
      <w:pgSz w:w="11906" w:h="16838"/>
      <w:pgMar w:top="0" w:right="1416" w:bottom="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E2018"/>
    <w:multiLevelType w:val="hybridMultilevel"/>
    <w:tmpl w:val="072C5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F94A3F"/>
    <w:multiLevelType w:val="multilevel"/>
    <w:tmpl w:val="2838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497D36"/>
    <w:multiLevelType w:val="hybridMultilevel"/>
    <w:tmpl w:val="B80AD1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B15729"/>
    <w:multiLevelType w:val="hybridMultilevel"/>
    <w:tmpl w:val="09068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920F68"/>
    <w:multiLevelType w:val="multilevel"/>
    <w:tmpl w:val="82DA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B50D57"/>
    <w:multiLevelType w:val="hybridMultilevel"/>
    <w:tmpl w:val="0868EA0E"/>
    <w:lvl w:ilvl="0" w:tplc="0419000F">
      <w:start w:val="1"/>
      <w:numFmt w:val="decimal"/>
      <w:lvlText w:val="%1."/>
      <w:lvlJc w:val="left"/>
      <w:pPr>
        <w:ind w:left="1428" w:hanging="360"/>
      </w:pPr>
    </w:lvl>
    <w:lvl w:ilvl="1" w:tplc="B25E5FBE">
      <w:numFmt w:val="bullet"/>
      <w:lvlText w:val="•"/>
      <w:lvlJc w:val="left"/>
      <w:pPr>
        <w:ind w:left="2148" w:hanging="360"/>
      </w:pPr>
      <w:rPr>
        <w:rFonts w:ascii="Times New Roman" w:eastAsiaTheme="minorEastAsia" w:hAnsi="Times New Roman" w:cs="Times New Roman"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6E34"/>
    <w:rsid w:val="00026E34"/>
    <w:rsid w:val="001355BD"/>
    <w:rsid w:val="00220106"/>
    <w:rsid w:val="002314A0"/>
    <w:rsid w:val="004418E9"/>
    <w:rsid w:val="00701D7F"/>
    <w:rsid w:val="00922D26"/>
    <w:rsid w:val="00CE3862"/>
    <w:rsid w:val="00DE3C86"/>
    <w:rsid w:val="00DF5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106"/>
  </w:style>
  <w:style w:type="paragraph" w:styleId="1">
    <w:name w:val="heading 1"/>
    <w:basedOn w:val="a"/>
    <w:link w:val="10"/>
    <w:uiPriority w:val="9"/>
    <w:qFormat/>
    <w:rsid w:val="00DF58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026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26E34"/>
  </w:style>
  <w:style w:type="paragraph" w:customStyle="1" w:styleId="c0">
    <w:name w:val="c0"/>
    <w:basedOn w:val="a"/>
    <w:rsid w:val="00026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26E34"/>
  </w:style>
  <w:style w:type="paragraph" w:styleId="a3">
    <w:name w:val="List Paragraph"/>
    <w:basedOn w:val="a"/>
    <w:uiPriority w:val="34"/>
    <w:qFormat/>
    <w:rsid w:val="00026E34"/>
    <w:pPr>
      <w:ind w:left="720"/>
      <w:contextualSpacing/>
    </w:pPr>
  </w:style>
  <w:style w:type="paragraph" w:styleId="a4">
    <w:name w:val="Normal (Web)"/>
    <w:basedOn w:val="a"/>
    <w:uiPriority w:val="99"/>
    <w:semiHidden/>
    <w:unhideWhenUsed/>
    <w:rsid w:val="00701D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01D7F"/>
  </w:style>
  <w:style w:type="character" w:customStyle="1" w:styleId="10">
    <w:name w:val="Заголовок 1 Знак"/>
    <w:basedOn w:val="a0"/>
    <w:link w:val="1"/>
    <w:uiPriority w:val="9"/>
    <w:rsid w:val="00DF5803"/>
    <w:rPr>
      <w:rFonts w:ascii="Times New Roman" w:eastAsia="Times New Roman" w:hAnsi="Times New Roman" w:cs="Times New Roman"/>
      <w:b/>
      <w:bCs/>
      <w:kern w:val="36"/>
      <w:sz w:val="48"/>
      <w:szCs w:val="48"/>
    </w:rPr>
  </w:style>
  <w:style w:type="character" w:customStyle="1" w:styleId="art-postheadericon">
    <w:name w:val="art-postheadericon"/>
    <w:basedOn w:val="a0"/>
    <w:rsid w:val="00DF5803"/>
  </w:style>
</w:styles>
</file>

<file path=word/webSettings.xml><?xml version="1.0" encoding="utf-8"?>
<w:webSettings xmlns:r="http://schemas.openxmlformats.org/officeDocument/2006/relationships" xmlns:w="http://schemas.openxmlformats.org/wordprocessingml/2006/main">
  <w:divs>
    <w:div w:id="395906505">
      <w:bodyDiv w:val="1"/>
      <w:marLeft w:val="0"/>
      <w:marRight w:val="0"/>
      <w:marTop w:val="0"/>
      <w:marBottom w:val="0"/>
      <w:divBdr>
        <w:top w:val="none" w:sz="0" w:space="0" w:color="auto"/>
        <w:left w:val="none" w:sz="0" w:space="0" w:color="auto"/>
        <w:bottom w:val="none" w:sz="0" w:space="0" w:color="auto"/>
        <w:right w:val="none" w:sz="0" w:space="0" w:color="auto"/>
      </w:divBdr>
    </w:div>
    <w:div w:id="469446295">
      <w:bodyDiv w:val="1"/>
      <w:marLeft w:val="0"/>
      <w:marRight w:val="0"/>
      <w:marTop w:val="0"/>
      <w:marBottom w:val="0"/>
      <w:divBdr>
        <w:top w:val="none" w:sz="0" w:space="0" w:color="auto"/>
        <w:left w:val="none" w:sz="0" w:space="0" w:color="auto"/>
        <w:bottom w:val="none" w:sz="0" w:space="0" w:color="auto"/>
        <w:right w:val="none" w:sz="0" w:space="0" w:color="auto"/>
      </w:divBdr>
    </w:div>
    <w:div w:id="558248432">
      <w:bodyDiv w:val="1"/>
      <w:marLeft w:val="0"/>
      <w:marRight w:val="0"/>
      <w:marTop w:val="0"/>
      <w:marBottom w:val="0"/>
      <w:divBdr>
        <w:top w:val="none" w:sz="0" w:space="0" w:color="auto"/>
        <w:left w:val="none" w:sz="0" w:space="0" w:color="auto"/>
        <w:bottom w:val="none" w:sz="0" w:space="0" w:color="auto"/>
        <w:right w:val="none" w:sz="0" w:space="0" w:color="auto"/>
      </w:divBdr>
    </w:div>
    <w:div w:id="101503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2D9FE-5D15-4608-9042-50D73CB9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МБДОУ д/с №71</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Зубарева Елизавета Николаевна</dc:creator>
  <cp:keywords/>
  <dc:description/>
  <cp:lastModifiedBy>Зубарева Елизавета Николаевна</cp:lastModifiedBy>
  <cp:revision>5</cp:revision>
  <dcterms:created xsi:type="dcterms:W3CDTF">2019-02-12T08:33:00Z</dcterms:created>
  <dcterms:modified xsi:type="dcterms:W3CDTF">2019-02-12T09:20:00Z</dcterms:modified>
</cp:coreProperties>
</file>